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600E0" w:rsidRDefault="00B600E0" w:rsidP="00B600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600E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B600E0">
        <w:rPr>
          <w:rFonts w:ascii="Times New Roman" w:hAnsi="Times New Roman" w:cs="Times New Roman"/>
          <w:b/>
          <w:sz w:val="28"/>
          <w:szCs w:val="28"/>
        </w:rPr>
        <w:t xml:space="preserve">Техническое описание </w:t>
      </w:r>
    </w:p>
    <w:p w:rsidR="00B600E0" w:rsidRPr="00B600E0" w:rsidRDefault="00B600E0" w:rsidP="00B600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600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«Робот для езды по линии» </w:t>
      </w:r>
    </w:p>
    <w:p w:rsidR="00B600E0" w:rsidRDefault="00B600E0" w:rsidP="00B60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0E0">
        <w:rPr>
          <w:rFonts w:ascii="Times New Roman" w:hAnsi="Times New Roman" w:cs="Times New Roman"/>
          <w:sz w:val="28"/>
          <w:szCs w:val="28"/>
        </w:rPr>
        <w:t xml:space="preserve">                                Автор: Симоненко Ирина Алексеевна</w:t>
      </w:r>
    </w:p>
    <w:p w:rsidR="00B600E0" w:rsidRPr="00B600E0" w:rsidRDefault="00B600E0" w:rsidP="00B600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00E0" w:rsidRDefault="00B600E0" w:rsidP="00B600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28110" cy="4734748"/>
            <wp:effectExtent l="19050" t="0" r="0" b="0"/>
            <wp:docPr id="1" name="Рисунок 0" descr="IMG_20230306_143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306_143337.jpg"/>
                    <pic:cNvPicPr/>
                  </pic:nvPicPr>
                  <pic:blipFill>
                    <a:blip r:embed="rId4" cstate="print"/>
                    <a:srcRect t="9242"/>
                    <a:stretch>
                      <a:fillRect/>
                    </a:stretch>
                  </pic:blipFill>
                  <pic:spPr>
                    <a:xfrm>
                      <a:off x="0" y="0"/>
                      <a:ext cx="3928110" cy="4734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0E0" w:rsidRDefault="00B600E0" w:rsidP="00B600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600E0" w:rsidRDefault="001C46B9" w:rsidP="001C46B9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00E0">
        <w:rPr>
          <w:rFonts w:ascii="Times New Roman" w:hAnsi="Times New Roman" w:cs="Times New Roman"/>
          <w:sz w:val="28"/>
          <w:szCs w:val="28"/>
        </w:rPr>
        <w:t xml:space="preserve">Робот для езды по линии представляет собой круглое основание с прикрепленными к нему двумя двигателями постоянного тока. На оси двигателей находятся два колеса. Третья точка опоры в платформе </w:t>
      </w:r>
      <w:proofErr w:type="gramStart"/>
      <w:r w:rsidR="001764FE">
        <w:rPr>
          <w:rFonts w:ascii="Times New Roman" w:hAnsi="Times New Roman" w:cs="Times New Roman"/>
          <w:sz w:val="28"/>
          <w:szCs w:val="28"/>
        </w:rPr>
        <w:t>-</w:t>
      </w:r>
      <w:r w:rsidR="00B600E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B600E0">
        <w:rPr>
          <w:rFonts w:ascii="Times New Roman" w:hAnsi="Times New Roman" w:cs="Times New Roman"/>
          <w:sz w:val="28"/>
          <w:szCs w:val="28"/>
        </w:rPr>
        <w:t>еталлический ролик.</w:t>
      </w:r>
      <w:r w:rsidR="001764FE">
        <w:rPr>
          <w:rFonts w:ascii="Times New Roman" w:hAnsi="Times New Roman" w:cs="Times New Roman"/>
          <w:sz w:val="28"/>
          <w:szCs w:val="28"/>
        </w:rPr>
        <w:t xml:space="preserve"> Для управления двигателей используется платформа </w:t>
      </w:r>
    </w:p>
    <w:p w:rsidR="001764FE" w:rsidRDefault="001764FE" w:rsidP="001C46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Motor</w:t>
      </w:r>
      <w:r w:rsidRPr="001764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Shield</w:t>
      </w:r>
      <w:r w:rsidRPr="001764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64FE">
        <w:rPr>
          <w:rFonts w:ascii="Times New Roman" w:hAnsi="Times New Roman" w:cs="Times New Roman"/>
          <w:sz w:val="28"/>
          <w:szCs w:val="28"/>
        </w:rPr>
        <w:t xml:space="preserve"> Двигатели подключены к раз</w:t>
      </w:r>
      <w:r>
        <w:rPr>
          <w:rFonts w:ascii="Times New Roman" w:hAnsi="Times New Roman" w:cs="Times New Roman"/>
          <w:sz w:val="28"/>
          <w:szCs w:val="28"/>
        </w:rPr>
        <w:t xml:space="preserve">ъёмам </w:t>
      </w:r>
      <w:r w:rsidRPr="001764FE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1764FE"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764FE">
        <w:rPr>
          <w:rFonts w:ascii="Times New Roman" w:hAnsi="Times New Roman" w:cs="Times New Roman"/>
          <w:sz w:val="28"/>
          <w:szCs w:val="28"/>
        </w:rPr>
        <w:t xml:space="preserve"> М2</w:t>
      </w:r>
      <w:r>
        <w:rPr>
          <w:rFonts w:ascii="Times New Roman" w:hAnsi="Times New Roman" w:cs="Times New Roman"/>
          <w:sz w:val="28"/>
          <w:szCs w:val="28"/>
        </w:rPr>
        <w:t xml:space="preserve"> этой платы</w:t>
      </w:r>
      <w:r w:rsidRPr="001764FE">
        <w:rPr>
          <w:rFonts w:ascii="Times New Roman" w:hAnsi="Times New Roman" w:cs="Times New Roman"/>
          <w:sz w:val="28"/>
          <w:szCs w:val="28"/>
        </w:rPr>
        <w:t>.</w:t>
      </w:r>
    </w:p>
    <w:p w:rsidR="001764FE" w:rsidRDefault="001C46B9" w:rsidP="001C46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64FE">
        <w:rPr>
          <w:rFonts w:ascii="Times New Roman" w:hAnsi="Times New Roman" w:cs="Times New Roman"/>
          <w:sz w:val="28"/>
          <w:szCs w:val="28"/>
        </w:rPr>
        <w:t>Платформа управляется с помощью контроллера ARDUNO UNO.</w:t>
      </w:r>
    </w:p>
    <w:p w:rsidR="001764FE" w:rsidRPr="001764FE" w:rsidRDefault="001C46B9" w:rsidP="001C46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64FE">
        <w:rPr>
          <w:rFonts w:ascii="Times New Roman" w:hAnsi="Times New Roman" w:cs="Times New Roman"/>
          <w:sz w:val="28"/>
          <w:szCs w:val="28"/>
        </w:rPr>
        <w:t xml:space="preserve">Датчики линии подключены на 12-13 цифровые входы. </w:t>
      </w:r>
      <w:r w:rsidR="001764FE" w:rsidRPr="001764FE">
        <w:rPr>
          <w:rFonts w:ascii="Times New Roman" w:hAnsi="Times New Roman" w:cs="Times New Roman"/>
          <w:sz w:val="28"/>
          <w:szCs w:val="28"/>
        </w:rPr>
        <w:t xml:space="preserve">Аналоговый датчик линии умеет не просто различать черную и белую поверхности, он также способен реагировать на другие цвета и на их промежуточные оттенки. Кроме этого аналоговый датчик линии позволяет измерять расстояние до поверхности выбранного цвета, будучи предварительно откалиброван соответствующим образом. С его помощью получится точно отследить процесс пересечения границы </w:t>
      </w:r>
      <w:proofErr w:type="spellStart"/>
      <w:proofErr w:type="gramStart"/>
      <w:r w:rsidR="001764FE" w:rsidRPr="001764FE">
        <w:rPr>
          <w:rFonts w:ascii="Times New Roman" w:hAnsi="Times New Roman" w:cs="Times New Roman"/>
          <w:sz w:val="28"/>
          <w:szCs w:val="28"/>
        </w:rPr>
        <w:t>черное-белое</w:t>
      </w:r>
      <w:proofErr w:type="spellEnd"/>
      <w:proofErr w:type="gramEnd"/>
      <w:r w:rsidR="001764FE" w:rsidRPr="001764FE">
        <w:rPr>
          <w:rFonts w:ascii="Times New Roman" w:hAnsi="Times New Roman" w:cs="Times New Roman"/>
          <w:sz w:val="28"/>
          <w:szCs w:val="28"/>
        </w:rPr>
        <w:t xml:space="preserve"> и при необходимости управлять данным процессом с ориент</w:t>
      </w:r>
      <w:r>
        <w:rPr>
          <w:rFonts w:ascii="Times New Roman" w:hAnsi="Times New Roman" w:cs="Times New Roman"/>
          <w:sz w:val="28"/>
          <w:szCs w:val="28"/>
        </w:rPr>
        <w:t>иром на расстояние или оттенок.</w:t>
      </w:r>
    </w:p>
    <w:p w:rsidR="001764FE" w:rsidRPr="001764FE" w:rsidRDefault="001C46B9" w:rsidP="001C46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64FE" w:rsidRPr="001764FE">
        <w:rPr>
          <w:rFonts w:ascii="Times New Roman" w:hAnsi="Times New Roman" w:cs="Times New Roman"/>
          <w:sz w:val="28"/>
          <w:szCs w:val="28"/>
        </w:rPr>
        <w:t xml:space="preserve">Датчик линии работает в инфракрасном спектре, а для точной калибровки во время настройки на нем присутствует индикаторный светодиод. </w:t>
      </w:r>
    </w:p>
    <w:p w:rsidR="001764FE" w:rsidRPr="00B600E0" w:rsidRDefault="001764FE" w:rsidP="00B600E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764FE" w:rsidRPr="00B60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00E0"/>
    <w:rsid w:val="001764FE"/>
    <w:rsid w:val="001C46B9"/>
    <w:rsid w:val="00B6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E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60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dc:description/>
  <cp:lastModifiedBy>PC4</cp:lastModifiedBy>
  <cp:revision>2</cp:revision>
  <dcterms:created xsi:type="dcterms:W3CDTF">2023-03-06T13:31:00Z</dcterms:created>
  <dcterms:modified xsi:type="dcterms:W3CDTF">2023-03-06T13:57:00Z</dcterms:modified>
</cp:coreProperties>
</file>