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3E" w:rsidRPr="00036EE6" w:rsidRDefault="00697D3E" w:rsidP="00697D3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036EE6">
        <w:rPr>
          <w:rFonts w:ascii="Helvetica" w:eastAsia="Times New Roman" w:hAnsi="Helvetica" w:cs="Helvetica"/>
          <w:b/>
          <w:bCs/>
          <w:color w:val="CC4358"/>
          <w:sz w:val="28"/>
          <w:szCs w:val="28"/>
          <w:lang w:eastAsia="ru-RU"/>
        </w:rPr>
        <w:t>Места регистрации</w:t>
      </w:r>
    </w:p>
    <w:p w:rsidR="00697D3E" w:rsidRPr="00036EE6" w:rsidRDefault="00697D3E" w:rsidP="00697D3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036EE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Министерством образования Архангельской области определены места регистрации на сдачу ГИА, ЕГЭ:</w:t>
      </w:r>
    </w:p>
    <w:tbl>
      <w:tblPr>
        <w:tblW w:w="91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6"/>
        <w:gridCol w:w="4536"/>
      </w:tblGrid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Категория участников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Места регистрации</w:t>
            </w:r>
          </w:p>
        </w:tc>
      </w:tr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t>обучающиеся общеобразовательных организаций, специальных воспитательных учреждений закрытого типа и учреждений, исполняющих наказание в виде лишения свободы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t>общеобразовательные организации, в которых обучающиеся осваивают образовательные программы среднего общего образования</w:t>
            </w:r>
          </w:p>
        </w:tc>
      </w:tr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t>лица, осваивающие образовательные программы среднего образования в форме семейного образования или самообразования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</w:t>
            </w:r>
          </w:p>
        </w:tc>
      </w:tr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обучающиеся по образовательным программам среднего профессионального образования, проживающие в городских округах и муниципальных образованиях Архангельской области 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(кроме городов Архангельск, 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Новодвинск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, Северодвинск, Котлас и обучающихся ГАПОУ АО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 железнодорожный колледж»)</w:t>
            </w: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br/>
            </w:r>
          </w:p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обучающиеся по образовательным программам среднего профессионального образования, проживающие в городах Архангельск, 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Новодвинск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, Северодвинск, Котлас и 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обучающихся ГАПОУАО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 железнодорожный колледж»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образования, расположенные по месту нахождения организации среднего профессионального образования</w:t>
            </w: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br/>
            </w:r>
          </w:p>
          <w:p w:rsidR="00697D3E" w:rsidRPr="00036EE6" w:rsidRDefault="00697D3E" w:rsidP="00A1421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бюджетное  профессиональное образовательное учреждение Архангельской области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Котласский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 педагогический колледж имени А.М. Меркушева»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г. Котлас Архангельской области, ул. Мелентьева, д. 31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  <w:t>контактный телефон: (8183) 72-46-41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понедельник-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>пятница с 9:00 до 15:00 час</w:t>
            </w:r>
            <w:proofErr w:type="gramStart"/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.,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proofErr w:type="spellStart"/>
            <w:proofErr w:type="gram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. «Приемная директора»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«Северодвинский техникум социальной инфраструктуры»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br/>
              <w:t>Адрес: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г. Северодвинск, ул. Советских Космонавтов, д.18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: (8184) 58-80-13, 8-911-558-75-31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: понедельник-пятница с 8:00 до 15:30 час</w:t>
            </w:r>
            <w:proofErr w:type="gramStart"/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.,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proofErr w:type="gramEnd"/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3 этаж, 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. «Заведующий учебной частью»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«Архангельский политехнический техникум»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г. Архангельск, просп. Обводный канал, д. 2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8-902-190-75-57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 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понедельник, вторник, четверг с 09.00 до 15.00 час.,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 2 этаж, 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 № 22</w:t>
            </w:r>
            <w:proofErr w:type="gramEnd"/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</w:p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 железнодорожный колледж»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 (только для </w:t>
            </w:r>
            <w:proofErr w:type="gram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 ГАПОУАО 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lastRenderedPageBreak/>
              <w:t>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 железнодорожный колледж»)</w:t>
            </w:r>
          </w:p>
        </w:tc>
      </w:tr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036EE6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выпускники прошлых лет, имеющие документ об образовании, подтверждающий получение среднего общего образования, граждане, имеющие среднее общее образование, полученное в иностранных образовательных организация, 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проживающие в городских округах и муниципальных образованиях Архангельской области 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(кроме городов Архангельск, 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Новодвинск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, Северодвинск, Котлас)</w:t>
            </w:r>
            <w:proofErr w:type="gramEnd"/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образования, по месту проживания</w:t>
            </w:r>
          </w:p>
        </w:tc>
      </w:tr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t>выпускники прошлых лет, имеющие документ об образовании, подтверждающий получение среднего общего образования, граждане, имеющие среднее общее образование, полученное в иностранных образовательных организациях, 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проживающие в городах Архангельск, 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Новодвинск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, Северодвинск, Котлас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бюджетное  профессиональное образовательное учреждение Архангельской области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Котласский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 педагогический колледж имени А.М. Меркушева»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г. Котлас Архангельской области, ул. Мелентьева, д. 31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(8183) 72-46-41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понедельник-пятница с 9:00 до 15:00 час</w:t>
            </w:r>
            <w:proofErr w:type="gramStart"/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.,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proofErr w:type="spellStart"/>
            <w:proofErr w:type="gram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. «Приемная директора»</w:t>
            </w: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«Северодвинский техникум социальной инфраструктуры»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Адрес: 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 xml:space="preserve">г. Северодвинск, ул. 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lastRenderedPageBreak/>
              <w:t>Советских Космонавтов, д.18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 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(8184) 58-80-13, 8-911-558-75-31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br/>
              <w:t>время приёма заявлений: 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понедельник-пятница с 8:00 до 15:30 час</w:t>
            </w:r>
            <w:proofErr w:type="gramStart"/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.,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proofErr w:type="gramEnd"/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3 этаж,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. «Заведующий учебной частью»    </w:t>
            </w: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«Архангельский политехнический техникум»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г. Архангельск, просп. Обводный канал, д. 2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8-902-190-75-57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br/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 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понедельник, вторник, четверг с 09.00 до 15.00 час.,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 2 этаж, 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 № 22</w:t>
            </w:r>
            <w:proofErr w:type="gramEnd"/>
          </w:p>
          <w:p w:rsidR="00697D3E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</w:p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333333"/>
                <w:sz w:val="27"/>
                <w:szCs w:val="27"/>
                <w:lang w:eastAsia="ru-RU"/>
              </w:rPr>
              <w:t xml:space="preserve"> железнодорожный колледж»</w:t>
            </w:r>
            <w:r w:rsidRPr="00036EE6"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  <w:t> 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(только для </w:t>
            </w:r>
            <w:proofErr w:type="gram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 ГАПОУАО «</w:t>
            </w:r>
            <w:proofErr w:type="spellStart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036EE6">
              <w:rPr>
                <w:rFonts w:ascii="Helvetica" w:eastAsia="Times New Roman" w:hAnsi="Helvetica" w:cs="Helvetica"/>
                <w:b/>
                <w:bCs/>
                <w:color w:val="FF0000"/>
                <w:sz w:val="27"/>
                <w:szCs w:val="27"/>
                <w:lang w:eastAsia="ru-RU"/>
              </w:rPr>
              <w:t xml:space="preserve"> железнодорожный колледж»)</w:t>
            </w:r>
          </w:p>
        </w:tc>
      </w:tr>
      <w:tr w:rsidR="00697D3E" w:rsidRPr="00036EE6" w:rsidTr="00A1421E">
        <w:tc>
          <w:tcPr>
            <w:tcW w:w="46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 xml:space="preserve">лица, допущенные к прохождению государственной итоговой аттестации в предыдущие годы, но не прошедшие государственную итоговую аттестацию или получившие на государственной итоговой </w:t>
            </w:r>
            <w:r w:rsidRPr="00036EE6">
              <w:rPr>
                <w:rFonts w:ascii="Helvetica" w:eastAsia="Times New Roman" w:hAnsi="Helvetica" w:cs="Helvetica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аттестации неудовлетворительные результаты</w:t>
            </w:r>
          </w:p>
        </w:tc>
        <w:tc>
          <w:tcPr>
            <w:tcW w:w="4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36EE6" w:rsidRPr="00036EE6" w:rsidRDefault="00697D3E" w:rsidP="00A1421E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  <w:lang w:eastAsia="ru-RU"/>
              </w:rPr>
            </w:pP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lastRenderedPageBreak/>
              <w:t xml:space="preserve">образовательные организации, имеющие государственную аккредитацию по образовательным программам среднего общего образования, в которой данные лица восстанавливаются на срок, необходимый для прохождения </w:t>
            </w:r>
            <w:r w:rsidRPr="00036EE6">
              <w:rPr>
                <w:rFonts w:ascii="Helvetica" w:eastAsia="Times New Roman" w:hAnsi="Helvetica" w:cs="Helvetica"/>
                <w:color w:val="000000"/>
                <w:sz w:val="27"/>
                <w:szCs w:val="27"/>
                <w:lang w:eastAsia="ru-RU"/>
              </w:rPr>
              <w:lastRenderedPageBreak/>
              <w:t>государственной итоговой аттестации</w:t>
            </w:r>
          </w:p>
        </w:tc>
      </w:tr>
    </w:tbl>
    <w:p w:rsidR="00697D3E" w:rsidRDefault="00697D3E" w:rsidP="00697D3E"/>
    <w:p w:rsidR="00907AF8" w:rsidRDefault="00907AF8">
      <w:bookmarkStart w:id="0" w:name="_GoBack"/>
      <w:bookmarkEnd w:id="0"/>
    </w:p>
    <w:sectPr w:rsidR="0090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E2"/>
    <w:rsid w:val="00697D3E"/>
    <w:rsid w:val="00907AF8"/>
    <w:rsid w:val="00F56FE2"/>
    <w:rsid w:val="00F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B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B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5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зауч</cp:lastModifiedBy>
  <cp:revision>2</cp:revision>
  <dcterms:created xsi:type="dcterms:W3CDTF">2024-01-12T07:45:00Z</dcterms:created>
  <dcterms:modified xsi:type="dcterms:W3CDTF">2024-01-12T07:45:00Z</dcterms:modified>
</cp:coreProperties>
</file>