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3CFAB" w14:textId="77777777" w:rsidR="00D53768" w:rsidRPr="00AD7141" w:rsidRDefault="00D53768" w:rsidP="0083707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7272D1" w14:textId="77777777" w:rsidR="0083707E" w:rsidRPr="00AD7141" w:rsidRDefault="0083707E" w:rsidP="0083707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AB8F65" w14:textId="77777777" w:rsidR="0083707E" w:rsidRPr="00AD7141" w:rsidRDefault="0083707E" w:rsidP="0083707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A9085F" w14:textId="77777777" w:rsidR="0083707E" w:rsidRPr="00AD7141" w:rsidRDefault="0083707E" w:rsidP="0083707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B2EB3F" w14:textId="77777777" w:rsidR="00C60864" w:rsidRPr="00AD7141" w:rsidRDefault="00CF6D92" w:rsidP="00C60864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6F79559" w14:textId="77777777" w:rsidR="00CF6D92" w:rsidRPr="00AD7141" w:rsidRDefault="00736385" w:rsidP="00CF6D9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329396B" w14:textId="77777777" w:rsidR="00736385" w:rsidRPr="00AD7141" w:rsidRDefault="00736385" w:rsidP="00CF6D9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8C9FA6" w14:textId="77777777" w:rsidR="00CF6D92" w:rsidRPr="00AD7141" w:rsidRDefault="00CF6D92" w:rsidP="00CF6D9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D5A516" w14:textId="77777777" w:rsidR="0083707E" w:rsidRPr="00AD7141" w:rsidRDefault="0083707E" w:rsidP="0083707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2AE12F" w14:textId="77777777" w:rsidR="0083707E" w:rsidRPr="00AD7141" w:rsidRDefault="0083707E" w:rsidP="0083707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0D97A6" w14:textId="77777777" w:rsidR="0083707E" w:rsidRPr="00AD7141" w:rsidRDefault="0083707E" w:rsidP="0083707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7F9CE6" w14:textId="77777777" w:rsidR="0083707E" w:rsidRPr="00AD7141" w:rsidRDefault="0083707E" w:rsidP="0083707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B300C4" w14:textId="77777777" w:rsidR="0083707E" w:rsidRPr="00AD7141" w:rsidRDefault="00CF6D92" w:rsidP="0083707E">
      <w:pPr>
        <w:pStyle w:val="a3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AD7141">
        <w:rPr>
          <w:rFonts w:ascii="Times New Roman" w:hAnsi="Times New Roman" w:cs="Times New Roman"/>
          <w:color w:val="000000" w:themeColor="text1"/>
          <w:sz w:val="48"/>
          <w:szCs w:val="48"/>
        </w:rPr>
        <w:t>Система фреймовых схем</w:t>
      </w:r>
    </w:p>
    <w:p w14:paraId="3B31378B" w14:textId="77777777" w:rsidR="0083707E" w:rsidRPr="00AD7141" w:rsidRDefault="00CF6D92" w:rsidP="0083707E">
      <w:pPr>
        <w:pStyle w:val="a3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AD7141">
        <w:rPr>
          <w:rFonts w:ascii="Times New Roman" w:hAnsi="Times New Roman" w:cs="Times New Roman"/>
          <w:color w:val="000000" w:themeColor="text1"/>
          <w:sz w:val="48"/>
          <w:szCs w:val="48"/>
        </w:rPr>
        <w:t>для</w:t>
      </w:r>
      <w:r w:rsidR="0083707E" w:rsidRPr="00AD7141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урок</w:t>
      </w:r>
      <w:r w:rsidRPr="00AD7141">
        <w:rPr>
          <w:rFonts w:ascii="Times New Roman" w:hAnsi="Times New Roman" w:cs="Times New Roman"/>
          <w:color w:val="000000" w:themeColor="text1"/>
          <w:sz w:val="48"/>
          <w:szCs w:val="48"/>
        </w:rPr>
        <w:t>ов</w:t>
      </w:r>
      <w:r w:rsidR="0083707E" w:rsidRPr="00AD7141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русского языка </w:t>
      </w:r>
    </w:p>
    <w:p w14:paraId="6A2CAF41" w14:textId="77777777" w:rsidR="0083707E" w:rsidRPr="00AD7141" w:rsidRDefault="0083707E" w:rsidP="0083707E">
      <w:pPr>
        <w:pStyle w:val="a3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AD7141">
        <w:rPr>
          <w:rFonts w:ascii="Times New Roman" w:hAnsi="Times New Roman" w:cs="Times New Roman"/>
          <w:color w:val="000000" w:themeColor="text1"/>
          <w:sz w:val="48"/>
          <w:szCs w:val="48"/>
        </w:rPr>
        <w:t>в основной школе</w:t>
      </w:r>
    </w:p>
    <w:p w14:paraId="4F4C2FB2" w14:textId="77777777" w:rsidR="0083707E" w:rsidRPr="00AD7141" w:rsidRDefault="0075173D" w:rsidP="0083707E">
      <w:pPr>
        <w:pStyle w:val="a3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D7141">
        <w:rPr>
          <w:rFonts w:ascii="Times New Roman" w:hAnsi="Times New Roman" w:cs="Times New Roman"/>
          <w:color w:val="000000" w:themeColor="text1"/>
          <w:sz w:val="36"/>
          <w:szCs w:val="36"/>
        </w:rPr>
        <w:t>(</w:t>
      </w:r>
      <w:r w:rsidR="00CF6D92" w:rsidRPr="00AD7141">
        <w:rPr>
          <w:rFonts w:ascii="Times New Roman" w:hAnsi="Times New Roman" w:cs="Times New Roman"/>
          <w:color w:val="000000" w:themeColor="text1"/>
          <w:sz w:val="36"/>
          <w:szCs w:val="36"/>
        </w:rPr>
        <w:t>дидактическое</w:t>
      </w:r>
      <w:r w:rsidRPr="00AD714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пособие)</w:t>
      </w:r>
    </w:p>
    <w:p w14:paraId="38CEACC3" w14:textId="77777777" w:rsidR="0083707E" w:rsidRPr="00AD7141" w:rsidRDefault="0083707E" w:rsidP="0083707E">
      <w:pPr>
        <w:pStyle w:val="a3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6BC67A4C" w14:textId="77777777" w:rsidR="0083707E" w:rsidRPr="00AD7141" w:rsidRDefault="0083707E" w:rsidP="0083707E">
      <w:pPr>
        <w:pStyle w:val="a3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384E9E0F" w14:textId="77777777" w:rsidR="0083707E" w:rsidRPr="00AD7141" w:rsidRDefault="0083707E" w:rsidP="0083707E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Автор: </w:t>
      </w:r>
      <w:proofErr w:type="spellStart"/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Онякова</w:t>
      </w:r>
      <w:proofErr w:type="spellEnd"/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Валентинв</w:t>
      </w:r>
      <w:proofErr w:type="spellEnd"/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Николаевна,</w:t>
      </w:r>
    </w:p>
    <w:p w14:paraId="3B128762" w14:textId="77777777" w:rsidR="0083707E" w:rsidRPr="00AD7141" w:rsidRDefault="00150FA5" w:rsidP="0083707E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3707E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читель русского языка и литературы</w:t>
      </w:r>
    </w:p>
    <w:p w14:paraId="50E07D96" w14:textId="77777777" w:rsidR="0083707E" w:rsidRPr="00AD7141" w:rsidRDefault="0083707E" w:rsidP="0083707E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МБОУ «Междуреченская СШ № 6»,</w:t>
      </w:r>
    </w:p>
    <w:p w14:paraId="4F3ECC2B" w14:textId="77777777" w:rsidR="0083707E" w:rsidRPr="00AD7141" w:rsidRDefault="0083707E" w:rsidP="0083707E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1 квалификационная категория</w:t>
      </w:r>
    </w:p>
    <w:p w14:paraId="372B5DF2" w14:textId="77777777" w:rsidR="0083707E" w:rsidRPr="00AD7141" w:rsidRDefault="0083707E" w:rsidP="0083707E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BFDBF7" w14:textId="77777777" w:rsidR="0083707E" w:rsidRPr="00AD7141" w:rsidRDefault="0083707E" w:rsidP="0083707E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665E68" w14:textId="77777777" w:rsidR="0083707E" w:rsidRPr="00AD7141" w:rsidRDefault="0083707E" w:rsidP="0083707E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40A726" w14:textId="77777777" w:rsidR="0083707E" w:rsidRPr="00AD7141" w:rsidRDefault="0083707E" w:rsidP="0083707E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596840" w14:textId="77777777" w:rsidR="0083707E" w:rsidRPr="00AD7141" w:rsidRDefault="0083707E" w:rsidP="0083707E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011413" w14:textId="77777777" w:rsidR="0083707E" w:rsidRPr="00AD7141" w:rsidRDefault="0083707E" w:rsidP="0083707E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6BF8E9" w14:textId="77777777" w:rsidR="0083707E" w:rsidRPr="00AD7141" w:rsidRDefault="0083707E" w:rsidP="0083707E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3904F3" w14:textId="77777777" w:rsidR="0083707E" w:rsidRPr="00AD7141" w:rsidRDefault="0083707E" w:rsidP="0083707E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7F8CF4" w14:textId="77777777" w:rsidR="0083707E" w:rsidRPr="00AD7141" w:rsidRDefault="0083707E" w:rsidP="0083707E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4F7310" w14:textId="77777777" w:rsidR="0083707E" w:rsidRPr="00AD7141" w:rsidRDefault="0083707E" w:rsidP="0083707E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FE018F" w14:textId="77777777" w:rsidR="0083707E" w:rsidRPr="00AD7141" w:rsidRDefault="0083707E" w:rsidP="0083707E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8E8F23" w14:textId="77777777" w:rsidR="0083707E" w:rsidRPr="00AD7141" w:rsidRDefault="0083707E" w:rsidP="0083707E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15F06E" w14:textId="77777777" w:rsidR="0083707E" w:rsidRPr="00AD7141" w:rsidRDefault="0083707E" w:rsidP="0083707E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B58713" w14:textId="77777777" w:rsidR="0083707E" w:rsidRPr="00AD7141" w:rsidRDefault="0083707E" w:rsidP="0083707E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0BB8F3" w14:textId="77777777" w:rsidR="0083707E" w:rsidRPr="00AD7141" w:rsidRDefault="0083707E" w:rsidP="0083707E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C2FBF8" w14:textId="77777777" w:rsidR="0083707E" w:rsidRPr="00AD7141" w:rsidRDefault="0083707E" w:rsidP="0083707E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49540D" w14:textId="77777777" w:rsidR="0083707E" w:rsidRPr="00AD7141" w:rsidRDefault="0083707E" w:rsidP="00C6086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2A5368" w14:textId="77777777" w:rsidR="00CA145C" w:rsidRPr="00AD7141" w:rsidRDefault="00CA145C" w:rsidP="00C6086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CEB113" w14:textId="77777777" w:rsidR="00CA145C" w:rsidRPr="00AD7141" w:rsidRDefault="00CA145C" w:rsidP="00C6086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F415F0" w14:textId="77777777" w:rsidR="00A56CA2" w:rsidRPr="00AD7141" w:rsidRDefault="00A56CA2" w:rsidP="0083707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FA5434" w14:textId="77777777" w:rsidR="00A56CA2" w:rsidRPr="00AD7141" w:rsidRDefault="00A56CA2" w:rsidP="0083707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dt>
      <w:sdtPr>
        <w:rPr>
          <w:color w:val="000000" w:themeColor="text1"/>
        </w:rPr>
        <w:id w:val="87674729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  <w:lang w:eastAsia="en-US"/>
        </w:rPr>
      </w:sdtEndPr>
      <w:sdtContent>
        <w:p w14:paraId="342BA916" w14:textId="6046BF07" w:rsidR="00AD7141" w:rsidRPr="00AD7141" w:rsidRDefault="00AD7141" w:rsidP="00AD7141">
          <w:pPr>
            <w:pStyle w:val="ad"/>
            <w:jc w:val="center"/>
            <w:rPr>
              <w:color w:val="000000" w:themeColor="text1"/>
            </w:rPr>
          </w:pPr>
          <w:r w:rsidRPr="00AD7141">
            <w:rPr>
              <w:color w:val="000000" w:themeColor="text1"/>
            </w:rPr>
            <w:t>Оглавление</w:t>
          </w:r>
        </w:p>
        <w:p w14:paraId="43114F6D" w14:textId="1A930028" w:rsidR="00AD7141" w:rsidRPr="00AD7141" w:rsidRDefault="00AD7141">
          <w:pPr>
            <w:pStyle w:val="11"/>
            <w:tabs>
              <w:tab w:val="right" w:leader="dot" w:pos="9345"/>
            </w:tabs>
            <w:rPr>
              <w:noProof/>
              <w:color w:val="000000" w:themeColor="text1"/>
            </w:rPr>
          </w:pPr>
          <w:r w:rsidRPr="00AD7141">
            <w:rPr>
              <w:color w:val="000000" w:themeColor="text1"/>
            </w:rPr>
            <w:fldChar w:fldCharType="begin"/>
          </w:r>
          <w:r w:rsidRPr="00AD7141">
            <w:rPr>
              <w:color w:val="000000" w:themeColor="text1"/>
            </w:rPr>
            <w:instrText xml:space="preserve"> TOC \o "1-3" \h \z \u </w:instrText>
          </w:r>
          <w:r w:rsidRPr="00AD7141">
            <w:rPr>
              <w:color w:val="000000" w:themeColor="text1"/>
            </w:rPr>
            <w:fldChar w:fldCharType="separate"/>
          </w:r>
          <w:hyperlink w:anchor="_Toc66438438" w:history="1">
            <w:r w:rsidRPr="00AD7141">
              <w:rPr>
                <w:rStyle w:val="ae"/>
                <w:rFonts w:ascii="Times New Roman" w:hAnsi="Times New Roman" w:cs="Times New Roman"/>
                <w:noProof/>
                <w:color w:val="000000" w:themeColor="text1"/>
              </w:rPr>
              <w:t>Введение</w:t>
            </w:r>
            <w:r w:rsidRPr="00AD7141">
              <w:rPr>
                <w:noProof/>
                <w:webHidden/>
                <w:color w:val="000000" w:themeColor="text1"/>
              </w:rPr>
              <w:tab/>
            </w:r>
            <w:r w:rsidRPr="00AD7141">
              <w:rPr>
                <w:noProof/>
                <w:webHidden/>
                <w:color w:val="000000" w:themeColor="text1"/>
              </w:rPr>
              <w:fldChar w:fldCharType="begin"/>
            </w:r>
            <w:r w:rsidRPr="00AD7141">
              <w:rPr>
                <w:noProof/>
                <w:webHidden/>
                <w:color w:val="000000" w:themeColor="text1"/>
              </w:rPr>
              <w:instrText xml:space="preserve"> PAGEREF _Toc66438438 \h </w:instrText>
            </w:r>
            <w:r w:rsidRPr="00AD7141">
              <w:rPr>
                <w:noProof/>
                <w:webHidden/>
                <w:color w:val="000000" w:themeColor="text1"/>
              </w:rPr>
            </w:r>
            <w:r w:rsidRPr="00AD7141">
              <w:rPr>
                <w:noProof/>
                <w:webHidden/>
                <w:color w:val="000000" w:themeColor="text1"/>
              </w:rPr>
              <w:fldChar w:fldCharType="separate"/>
            </w:r>
            <w:r w:rsidRPr="00AD7141">
              <w:rPr>
                <w:noProof/>
                <w:webHidden/>
                <w:color w:val="000000" w:themeColor="text1"/>
              </w:rPr>
              <w:t>3</w:t>
            </w:r>
            <w:r w:rsidRPr="00AD714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A20E1EA" w14:textId="01D5DA06" w:rsidR="00AD7141" w:rsidRPr="00AD7141" w:rsidRDefault="00AD7141">
          <w:pPr>
            <w:pStyle w:val="11"/>
            <w:tabs>
              <w:tab w:val="right" w:leader="dot" w:pos="9345"/>
            </w:tabs>
            <w:rPr>
              <w:noProof/>
              <w:color w:val="000000" w:themeColor="text1"/>
            </w:rPr>
          </w:pPr>
          <w:hyperlink w:anchor="_Toc66438439" w:history="1">
            <w:r w:rsidRPr="00AD7141">
              <w:rPr>
                <w:rStyle w:val="ae"/>
                <w:rFonts w:ascii="Times New Roman" w:hAnsi="Times New Roman" w:cs="Times New Roman"/>
                <w:noProof/>
                <w:color w:val="000000" w:themeColor="text1"/>
              </w:rPr>
              <w:t>Краткое описание фреймовой технологии</w:t>
            </w:r>
            <w:r w:rsidRPr="00AD7141">
              <w:rPr>
                <w:noProof/>
                <w:webHidden/>
                <w:color w:val="000000" w:themeColor="text1"/>
              </w:rPr>
              <w:tab/>
            </w:r>
            <w:r w:rsidRPr="00AD7141">
              <w:rPr>
                <w:noProof/>
                <w:webHidden/>
                <w:color w:val="000000" w:themeColor="text1"/>
              </w:rPr>
              <w:fldChar w:fldCharType="begin"/>
            </w:r>
            <w:r w:rsidRPr="00AD7141">
              <w:rPr>
                <w:noProof/>
                <w:webHidden/>
                <w:color w:val="000000" w:themeColor="text1"/>
              </w:rPr>
              <w:instrText xml:space="preserve"> PAGEREF _Toc66438439 \h </w:instrText>
            </w:r>
            <w:r w:rsidRPr="00AD7141">
              <w:rPr>
                <w:noProof/>
                <w:webHidden/>
                <w:color w:val="000000" w:themeColor="text1"/>
              </w:rPr>
            </w:r>
            <w:r w:rsidRPr="00AD7141">
              <w:rPr>
                <w:noProof/>
                <w:webHidden/>
                <w:color w:val="000000" w:themeColor="text1"/>
              </w:rPr>
              <w:fldChar w:fldCharType="separate"/>
            </w:r>
            <w:r w:rsidRPr="00AD7141">
              <w:rPr>
                <w:noProof/>
                <w:webHidden/>
                <w:color w:val="000000" w:themeColor="text1"/>
              </w:rPr>
              <w:t>4</w:t>
            </w:r>
            <w:r w:rsidRPr="00AD714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A879544" w14:textId="20116786" w:rsidR="00AD7141" w:rsidRPr="00AD7141" w:rsidRDefault="00AD7141">
          <w:pPr>
            <w:pStyle w:val="11"/>
            <w:tabs>
              <w:tab w:val="right" w:leader="dot" w:pos="9345"/>
            </w:tabs>
            <w:rPr>
              <w:noProof/>
              <w:color w:val="000000" w:themeColor="text1"/>
            </w:rPr>
          </w:pPr>
          <w:hyperlink w:anchor="_Toc66438440" w:history="1">
            <w:r w:rsidRPr="00AD7141">
              <w:rPr>
                <w:rStyle w:val="ae"/>
                <w:rFonts w:ascii="Times New Roman" w:hAnsi="Times New Roman" w:cs="Times New Roman"/>
                <w:noProof/>
                <w:color w:val="000000" w:themeColor="text1"/>
              </w:rPr>
              <w:t>Примерные фреймовые схемы для уроков русского языка в 5-9 классах</w:t>
            </w:r>
            <w:r w:rsidRPr="00AD7141">
              <w:rPr>
                <w:noProof/>
                <w:webHidden/>
                <w:color w:val="000000" w:themeColor="text1"/>
              </w:rPr>
              <w:tab/>
            </w:r>
            <w:r w:rsidRPr="00AD7141">
              <w:rPr>
                <w:noProof/>
                <w:webHidden/>
                <w:color w:val="000000" w:themeColor="text1"/>
              </w:rPr>
              <w:fldChar w:fldCharType="begin"/>
            </w:r>
            <w:r w:rsidRPr="00AD7141">
              <w:rPr>
                <w:noProof/>
                <w:webHidden/>
                <w:color w:val="000000" w:themeColor="text1"/>
              </w:rPr>
              <w:instrText xml:space="preserve"> PAGEREF _Toc66438440 \h </w:instrText>
            </w:r>
            <w:r w:rsidRPr="00AD7141">
              <w:rPr>
                <w:noProof/>
                <w:webHidden/>
                <w:color w:val="000000" w:themeColor="text1"/>
              </w:rPr>
            </w:r>
            <w:r w:rsidRPr="00AD7141">
              <w:rPr>
                <w:noProof/>
                <w:webHidden/>
                <w:color w:val="000000" w:themeColor="text1"/>
              </w:rPr>
              <w:fldChar w:fldCharType="separate"/>
            </w:r>
            <w:r w:rsidRPr="00AD7141">
              <w:rPr>
                <w:noProof/>
                <w:webHidden/>
                <w:color w:val="000000" w:themeColor="text1"/>
              </w:rPr>
              <w:t>7</w:t>
            </w:r>
            <w:r w:rsidRPr="00AD714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E762194" w14:textId="59F50EB8" w:rsidR="00AD7141" w:rsidRPr="00AD7141" w:rsidRDefault="00AD7141">
          <w:pPr>
            <w:pStyle w:val="21"/>
            <w:tabs>
              <w:tab w:val="right" w:leader="dot" w:pos="9345"/>
            </w:tabs>
            <w:rPr>
              <w:noProof/>
              <w:color w:val="000000" w:themeColor="text1"/>
            </w:rPr>
          </w:pPr>
          <w:hyperlink w:anchor="_Toc66438441" w:history="1">
            <w:r w:rsidRPr="00AD7141">
              <w:rPr>
                <w:rStyle w:val="ae"/>
                <w:rFonts w:ascii="Times New Roman" w:hAnsi="Times New Roman" w:cs="Times New Roman"/>
                <w:noProof/>
                <w:color w:val="000000" w:themeColor="text1"/>
              </w:rPr>
              <w:t>Фонетика</w:t>
            </w:r>
            <w:r w:rsidRPr="00AD7141">
              <w:rPr>
                <w:noProof/>
                <w:webHidden/>
                <w:color w:val="000000" w:themeColor="text1"/>
              </w:rPr>
              <w:tab/>
            </w:r>
            <w:r w:rsidRPr="00AD7141">
              <w:rPr>
                <w:noProof/>
                <w:webHidden/>
                <w:color w:val="000000" w:themeColor="text1"/>
              </w:rPr>
              <w:fldChar w:fldCharType="begin"/>
            </w:r>
            <w:r w:rsidRPr="00AD7141">
              <w:rPr>
                <w:noProof/>
                <w:webHidden/>
                <w:color w:val="000000" w:themeColor="text1"/>
              </w:rPr>
              <w:instrText xml:space="preserve"> PAGEREF _Toc66438441 \h </w:instrText>
            </w:r>
            <w:r w:rsidRPr="00AD7141">
              <w:rPr>
                <w:noProof/>
                <w:webHidden/>
                <w:color w:val="000000" w:themeColor="text1"/>
              </w:rPr>
            </w:r>
            <w:r w:rsidRPr="00AD7141">
              <w:rPr>
                <w:noProof/>
                <w:webHidden/>
                <w:color w:val="000000" w:themeColor="text1"/>
              </w:rPr>
              <w:fldChar w:fldCharType="separate"/>
            </w:r>
            <w:r w:rsidRPr="00AD7141">
              <w:rPr>
                <w:noProof/>
                <w:webHidden/>
                <w:color w:val="000000" w:themeColor="text1"/>
              </w:rPr>
              <w:t>7</w:t>
            </w:r>
            <w:r w:rsidRPr="00AD714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4F2F65F" w14:textId="7B7918C1" w:rsidR="00AD7141" w:rsidRPr="00AD7141" w:rsidRDefault="00AD7141">
          <w:pPr>
            <w:pStyle w:val="21"/>
            <w:tabs>
              <w:tab w:val="right" w:leader="dot" w:pos="9345"/>
            </w:tabs>
            <w:rPr>
              <w:noProof/>
              <w:color w:val="000000" w:themeColor="text1"/>
            </w:rPr>
          </w:pPr>
          <w:hyperlink w:anchor="_Toc66438442" w:history="1">
            <w:r w:rsidRPr="00AD7141">
              <w:rPr>
                <w:rStyle w:val="ae"/>
                <w:rFonts w:ascii="Times New Roman" w:hAnsi="Times New Roman" w:cs="Times New Roman"/>
                <w:noProof/>
                <w:color w:val="000000" w:themeColor="text1"/>
              </w:rPr>
              <w:t>Орфография</w:t>
            </w:r>
            <w:r w:rsidRPr="00AD7141">
              <w:rPr>
                <w:noProof/>
                <w:webHidden/>
                <w:color w:val="000000" w:themeColor="text1"/>
              </w:rPr>
              <w:tab/>
            </w:r>
            <w:r w:rsidRPr="00AD7141">
              <w:rPr>
                <w:noProof/>
                <w:webHidden/>
                <w:color w:val="000000" w:themeColor="text1"/>
              </w:rPr>
              <w:fldChar w:fldCharType="begin"/>
            </w:r>
            <w:r w:rsidRPr="00AD7141">
              <w:rPr>
                <w:noProof/>
                <w:webHidden/>
                <w:color w:val="000000" w:themeColor="text1"/>
              </w:rPr>
              <w:instrText xml:space="preserve"> PAGEREF _Toc66438442 \h </w:instrText>
            </w:r>
            <w:r w:rsidRPr="00AD7141">
              <w:rPr>
                <w:noProof/>
                <w:webHidden/>
                <w:color w:val="000000" w:themeColor="text1"/>
              </w:rPr>
            </w:r>
            <w:r w:rsidRPr="00AD7141">
              <w:rPr>
                <w:noProof/>
                <w:webHidden/>
                <w:color w:val="000000" w:themeColor="text1"/>
              </w:rPr>
              <w:fldChar w:fldCharType="separate"/>
            </w:r>
            <w:r w:rsidRPr="00AD7141">
              <w:rPr>
                <w:noProof/>
                <w:webHidden/>
                <w:color w:val="000000" w:themeColor="text1"/>
              </w:rPr>
              <w:t>8</w:t>
            </w:r>
            <w:r w:rsidRPr="00AD714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7E2588D" w14:textId="735B46D8" w:rsidR="00AD7141" w:rsidRPr="00AD7141" w:rsidRDefault="00AD7141">
          <w:pPr>
            <w:pStyle w:val="21"/>
            <w:tabs>
              <w:tab w:val="right" w:leader="dot" w:pos="9345"/>
            </w:tabs>
            <w:rPr>
              <w:noProof/>
              <w:color w:val="000000" w:themeColor="text1"/>
            </w:rPr>
          </w:pPr>
          <w:hyperlink w:anchor="_Toc66438443" w:history="1">
            <w:r w:rsidRPr="00AD7141">
              <w:rPr>
                <w:rStyle w:val="ae"/>
                <w:rFonts w:ascii="Times New Roman" w:hAnsi="Times New Roman" w:cs="Times New Roman"/>
                <w:noProof/>
                <w:color w:val="000000" w:themeColor="text1"/>
              </w:rPr>
              <w:t>Морфемика. словообразование</w:t>
            </w:r>
            <w:r w:rsidRPr="00AD7141">
              <w:rPr>
                <w:noProof/>
                <w:webHidden/>
                <w:color w:val="000000" w:themeColor="text1"/>
              </w:rPr>
              <w:tab/>
            </w:r>
            <w:r w:rsidRPr="00AD7141">
              <w:rPr>
                <w:noProof/>
                <w:webHidden/>
                <w:color w:val="000000" w:themeColor="text1"/>
              </w:rPr>
              <w:fldChar w:fldCharType="begin"/>
            </w:r>
            <w:r w:rsidRPr="00AD7141">
              <w:rPr>
                <w:noProof/>
                <w:webHidden/>
                <w:color w:val="000000" w:themeColor="text1"/>
              </w:rPr>
              <w:instrText xml:space="preserve"> PAGEREF _Toc66438443 \h </w:instrText>
            </w:r>
            <w:r w:rsidRPr="00AD7141">
              <w:rPr>
                <w:noProof/>
                <w:webHidden/>
                <w:color w:val="000000" w:themeColor="text1"/>
              </w:rPr>
            </w:r>
            <w:r w:rsidRPr="00AD7141">
              <w:rPr>
                <w:noProof/>
                <w:webHidden/>
                <w:color w:val="000000" w:themeColor="text1"/>
              </w:rPr>
              <w:fldChar w:fldCharType="separate"/>
            </w:r>
            <w:r w:rsidRPr="00AD7141">
              <w:rPr>
                <w:noProof/>
                <w:webHidden/>
                <w:color w:val="000000" w:themeColor="text1"/>
              </w:rPr>
              <w:t>9</w:t>
            </w:r>
            <w:r w:rsidRPr="00AD714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16C0259" w14:textId="618CA6AB" w:rsidR="00AD7141" w:rsidRPr="00AD7141" w:rsidRDefault="00AD7141">
          <w:pPr>
            <w:pStyle w:val="21"/>
            <w:tabs>
              <w:tab w:val="right" w:leader="dot" w:pos="9345"/>
            </w:tabs>
            <w:rPr>
              <w:noProof/>
              <w:color w:val="000000" w:themeColor="text1"/>
            </w:rPr>
          </w:pPr>
          <w:hyperlink w:anchor="_Toc66438444" w:history="1">
            <w:r w:rsidRPr="00AD7141">
              <w:rPr>
                <w:rStyle w:val="ae"/>
                <w:rFonts w:ascii="Times New Roman" w:hAnsi="Times New Roman" w:cs="Times New Roman"/>
                <w:noProof/>
                <w:color w:val="000000" w:themeColor="text1"/>
              </w:rPr>
              <w:t>Лексикология</w:t>
            </w:r>
            <w:r w:rsidRPr="00AD7141">
              <w:rPr>
                <w:noProof/>
                <w:webHidden/>
                <w:color w:val="000000" w:themeColor="text1"/>
              </w:rPr>
              <w:tab/>
            </w:r>
            <w:r w:rsidRPr="00AD7141">
              <w:rPr>
                <w:noProof/>
                <w:webHidden/>
                <w:color w:val="000000" w:themeColor="text1"/>
              </w:rPr>
              <w:fldChar w:fldCharType="begin"/>
            </w:r>
            <w:r w:rsidRPr="00AD7141">
              <w:rPr>
                <w:noProof/>
                <w:webHidden/>
                <w:color w:val="000000" w:themeColor="text1"/>
              </w:rPr>
              <w:instrText xml:space="preserve"> PAGEREF _Toc66438444 \h </w:instrText>
            </w:r>
            <w:r w:rsidRPr="00AD7141">
              <w:rPr>
                <w:noProof/>
                <w:webHidden/>
                <w:color w:val="000000" w:themeColor="text1"/>
              </w:rPr>
            </w:r>
            <w:r w:rsidRPr="00AD7141">
              <w:rPr>
                <w:noProof/>
                <w:webHidden/>
                <w:color w:val="000000" w:themeColor="text1"/>
              </w:rPr>
              <w:fldChar w:fldCharType="separate"/>
            </w:r>
            <w:r w:rsidRPr="00AD7141">
              <w:rPr>
                <w:noProof/>
                <w:webHidden/>
                <w:color w:val="000000" w:themeColor="text1"/>
              </w:rPr>
              <w:t>9</w:t>
            </w:r>
            <w:r w:rsidRPr="00AD714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7A2E42D" w14:textId="767CD5C5" w:rsidR="00AD7141" w:rsidRPr="00AD7141" w:rsidRDefault="00AD7141">
          <w:pPr>
            <w:pStyle w:val="21"/>
            <w:tabs>
              <w:tab w:val="right" w:leader="dot" w:pos="9345"/>
            </w:tabs>
            <w:rPr>
              <w:noProof/>
              <w:color w:val="000000" w:themeColor="text1"/>
            </w:rPr>
          </w:pPr>
          <w:hyperlink w:anchor="_Toc66438445" w:history="1">
            <w:r w:rsidRPr="00AD7141">
              <w:rPr>
                <w:rStyle w:val="ae"/>
                <w:rFonts w:ascii="Times New Roman" w:hAnsi="Times New Roman" w:cs="Times New Roman"/>
                <w:noProof/>
                <w:color w:val="000000" w:themeColor="text1"/>
              </w:rPr>
              <w:t>Морфология и орфография</w:t>
            </w:r>
            <w:r w:rsidRPr="00AD7141">
              <w:rPr>
                <w:noProof/>
                <w:webHidden/>
                <w:color w:val="000000" w:themeColor="text1"/>
              </w:rPr>
              <w:tab/>
            </w:r>
            <w:r w:rsidRPr="00AD7141">
              <w:rPr>
                <w:noProof/>
                <w:webHidden/>
                <w:color w:val="000000" w:themeColor="text1"/>
              </w:rPr>
              <w:fldChar w:fldCharType="begin"/>
            </w:r>
            <w:r w:rsidRPr="00AD7141">
              <w:rPr>
                <w:noProof/>
                <w:webHidden/>
                <w:color w:val="000000" w:themeColor="text1"/>
              </w:rPr>
              <w:instrText xml:space="preserve"> PAGEREF _Toc66438445 \h </w:instrText>
            </w:r>
            <w:r w:rsidRPr="00AD7141">
              <w:rPr>
                <w:noProof/>
                <w:webHidden/>
                <w:color w:val="000000" w:themeColor="text1"/>
              </w:rPr>
            </w:r>
            <w:r w:rsidRPr="00AD7141">
              <w:rPr>
                <w:noProof/>
                <w:webHidden/>
                <w:color w:val="000000" w:themeColor="text1"/>
              </w:rPr>
              <w:fldChar w:fldCharType="separate"/>
            </w:r>
            <w:r w:rsidRPr="00AD7141">
              <w:rPr>
                <w:noProof/>
                <w:webHidden/>
                <w:color w:val="000000" w:themeColor="text1"/>
              </w:rPr>
              <w:t>10</w:t>
            </w:r>
            <w:r w:rsidRPr="00AD714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F187600" w14:textId="6F1D15C0" w:rsidR="00AD7141" w:rsidRPr="00AD7141" w:rsidRDefault="00AD7141">
          <w:pPr>
            <w:pStyle w:val="21"/>
            <w:tabs>
              <w:tab w:val="right" w:leader="dot" w:pos="9345"/>
            </w:tabs>
            <w:rPr>
              <w:noProof/>
              <w:color w:val="000000" w:themeColor="text1"/>
            </w:rPr>
          </w:pPr>
          <w:hyperlink w:anchor="_Toc66438446" w:history="1">
            <w:r w:rsidRPr="00AD7141">
              <w:rPr>
                <w:rStyle w:val="ae"/>
                <w:rFonts w:ascii="Times New Roman" w:hAnsi="Times New Roman" w:cs="Times New Roman"/>
                <w:noProof/>
                <w:color w:val="000000" w:themeColor="text1"/>
              </w:rPr>
              <w:t>Синтаксис и пунктуация</w:t>
            </w:r>
            <w:r w:rsidRPr="00AD7141">
              <w:rPr>
                <w:noProof/>
                <w:webHidden/>
                <w:color w:val="000000" w:themeColor="text1"/>
              </w:rPr>
              <w:tab/>
            </w:r>
            <w:r w:rsidRPr="00AD7141">
              <w:rPr>
                <w:noProof/>
                <w:webHidden/>
                <w:color w:val="000000" w:themeColor="text1"/>
              </w:rPr>
              <w:fldChar w:fldCharType="begin"/>
            </w:r>
            <w:r w:rsidRPr="00AD7141">
              <w:rPr>
                <w:noProof/>
                <w:webHidden/>
                <w:color w:val="000000" w:themeColor="text1"/>
              </w:rPr>
              <w:instrText xml:space="preserve"> PAGEREF _Toc66438446 \h </w:instrText>
            </w:r>
            <w:r w:rsidRPr="00AD7141">
              <w:rPr>
                <w:noProof/>
                <w:webHidden/>
                <w:color w:val="000000" w:themeColor="text1"/>
              </w:rPr>
            </w:r>
            <w:r w:rsidRPr="00AD7141">
              <w:rPr>
                <w:noProof/>
                <w:webHidden/>
                <w:color w:val="000000" w:themeColor="text1"/>
              </w:rPr>
              <w:fldChar w:fldCharType="separate"/>
            </w:r>
            <w:r w:rsidRPr="00AD7141">
              <w:rPr>
                <w:noProof/>
                <w:webHidden/>
                <w:color w:val="000000" w:themeColor="text1"/>
              </w:rPr>
              <w:t>14</w:t>
            </w:r>
            <w:r w:rsidRPr="00AD714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873CE2C" w14:textId="0C4BE354" w:rsidR="00AD7141" w:rsidRPr="00AD7141" w:rsidRDefault="00AD7141">
          <w:pPr>
            <w:pStyle w:val="21"/>
            <w:tabs>
              <w:tab w:val="right" w:leader="dot" w:pos="9345"/>
            </w:tabs>
            <w:rPr>
              <w:noProof/>
              <w:color w:val="000000" w:themeColor="text1"/>
            </w:rPr>
          </w:pPr>
          <w:hyperlink w:anchor="_Toc66438447" w:history="1">
            <w:r w:rsidRPr="00AD7141">
              <w:rPr>
                <w:rStyle w:val="ae"/>
                <w:rFonts w:ascii="Times New Roman" w:hAnsi="Times New Roman" w:cs="Times New Roman"/>
                <w:noProof/>
                <w:color w:val="000000" w:themeColor="text1"/>
              </w:rPr>
              <w:t>Текст. строение текста. стилистика</w:t>
            </w:r>
            <w:r w:rsidRPr="00AD7141">
              <w:rPr>
                <w:noProof/>
                <w:webHidden/>
                <w:color w:val="000000" w:themeColor="text1"/>
              </w:rPr>
              <w:tab/>
            </w:r>
            <w:r w:rsidRPr="00AD7141">
              <w:rPr>
                <w:noProof/>
                <w:webHidden/>
                <w:color w:val="000000" w:themeColor="text1"/>
              </w:rPr>
              <w:fldChar w:fldCharType="begin"/>
            </w:r>
            <w:r w:rsidRPr="00AD7141">
              <w:rPr>
                <w:noProof/>
                <w:webHidden/>
                <w:color w:val="000000" w:themeColor="text1"/>
              </w:rPr>
              <w:instrText xml:space="preserve"> PAGEREF _Toc66438447 \h </w:instrText>
            </w:r>
            <w:r w:rsidRPr="00AD7141">
              <w:rPr>
                <w:noProof/>
                <w:webHidden/>
                <w:color w:val="000000" w:themeColor="text1"/>
              </w:rPr>
            </w:r>
            <w:r w:rsidRPr="00AD7141">
              <w:rPr>
                <w:noProof/>
                <w:webHidden/>
                <w:color w:val="000000" w:themeColor="text1"/>
              </w:rPr>
              <w:fldChar w:fldCharType="separate"/>
            </w:r>
            <w:r w:rsidRPr="00AD7141">
              <w:rPr>
                <w:noProof/>
                <w:webHidden/>
                <w:color w:val="000000" w:themeColor="text1"/>
              </w:rPr>
              <w:t>17</w:t>
            </w:r>
            <w:r w:rsidRPr="00AD714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DB91E51" w14:textId="4C9EB3C3" w:rsidR="00AD7141" w:rsidRPr="00AD7141" w:rsidRDefault="00AD7141">
          <w:pPr>
            <w:pStyle w:val="11"/>
            <w:tabs>
              <w:tab w:val="right" w:leader="dot" w:pos="9345"/>
            </w:tabs>
            <w:rPr>
              <w:noProof/>
              <w:color w:val="000000" w:themeColor="text1"/>
            </w:rPr>
          </w:pPr>
          <w:hyperlink w:anchor="_Toc66438448" w:history="1">
            <w:r w:rsidRPr="00AD7141">
              <w:rPr>
                <w:rStyle w:val="ae"/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Методическая разработка урока по  русскому языку в 8 классе</w:t>
            </w:r>
            <w:r w:rsidRPr="00AD7141">
              <w:rPr>
                <w:noProof/>
                <w:webHidden/>
                <w:color w:val="000000" w:themeColor="text1"/>
              </w:rPr>
              <w:tab/>
            </w:r>
            <w:r w:rsidRPr="00AD7141">
              <w:rPr>
                <w:noProof/>
                <w:webHidden/>
                <w:color w:val="000000" w:themeColor="text1"/>
              </w:rPr>
              <w:fldChar w:fldCharType="begin"/>
            </w:r>
            <w:r w:rsidRPr="00AD7141">
              <w:rPr>
                <w:noProof/>
                <w:webHidden/>
                <w:color w:val="000000" w:themeColor="text1"/>
              </w:rPr>
              <w:instrText xml:space="preserve"> PAGEREF _Toc66438448 \h </w:instrText>
            </w:r>
            <w:r w:rsidRPr="00AD7141">
              <w:rPr>
                <w:noProof/>
                <w:webHidden/>
                <w:color w:val="000000" w:themeColor="text1"/>
              </w:rPr>
            </w:r>
            <w:r w:rsidRPr="00AD7141">
              <w:rPr>
                <w:noProof/>
                <w:webHidden/>
                <w:color w:val="000000" w:themeColor="text1"/>
              </w:rPr>
              <w:fldChar w:fldCharType="separate"/>
            </w:r>
            <w:r w:rsidRPr="00AD7141">
              <w:rPr>
                <w:noProof/>
                <w:webHidden/>
                <w:color w:val="000000" w:themeColor="text1"/>
              </w:rPr>
              <w:t>19</w:t>
            </w:r>
            <w:r w:rsidRPr="00AD714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1CCC2F9" w14:textId="255374D2" w:rsidR="00AD7141" w:rsidRPr="00AD7141" w:rsidRDefault="00AD7141">
          <w:pPr>
            <w:pStyle w:val="11"/>
            <w:tabs>
              <w:tab w:val="right" w:leader="dot" w:pos="9345"/>
            </w:tabs>
            <w:rPr>
              <w:noProof/>
              <w:color w:val="000000" w:themeColor="text1"/>
            </w:rPr>
          </w:pPr>
          <w:hyperlink w:anchor="_Toc66438449" w:history="1">
            <w:r w:rsidRPr="00AD7141">
              <w:rPr>
                <w:rStyle w:val="ae"/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с применением фреймовой образовательной технологии</w:t>
            </w:r>
            <w:r w:rsidRPr="00AD7141">
              <w:rPr>
                <w:noProof/>
                <w:webHidden/>
                <w:color w:val="000000" w:themeColor="text1"/>
              </w:rPr>
              <w:tab/>
            </w:r>
            <w:r w:rsidRPr="00AD7141">
              <w:rPr>
                <w:noProof/>
                <w:webHidden/>
                <w:color w:val="000000" w:themeColor="text1"/>
              </w:rPr>
              <w:fldChar w:fldCharType="begin"/>
            </w:r>
            <w:r w:rsidRPr="00AD7141">
              <w:rPr>
                <w:noProof/>
                <w:webHidden/>
                <w:color w:val="000000" w:themeColor="text1"/>
              </w:rPr>
              <w:instrText xml:space="preserve"> PAGEREF _Toc66438449 \h </w:instrText>
            </w:r>
            <w:r w:rsidRPr="00AD7141">
              <w:rPr>
                <w:noProof/>
                <w:webHidden/>
                <w:color w:val="000000" w:themeColor="text1"/>
              </w:rPr>
            </w:r>
            <w:r w:rsidRPr="00AD7141">
              <w:rPr>
                <w:noProof/>
                <w:webHidden/>
                <w:color w:val="000000" w:themeColor="text1"/>
              </w:rPr>
              <w:fldChar w:fldCharType="separate"/>
            </w:r>
            <w:r w:rsidRPr="00AD7141">
              <w:rPr>
                <w:noProof/>
                <w:webHidden/>
                <w:color w:val="000000" w:themeColor="text1"/>
              </w:rPr>
              <w:t>19</w:t>
            </w:r>
            <w:r w:rsidRPr="00AD714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760911E" w14:textId="44C10EC4" w:rsidR="00AD7141" w:rsidRPr="00AD7141" w:rsidRDefault="00AD7141">
          <w:pPr>
            <w:pStyle w:val="11"/>
            <w:tabs>
              <w:tab w:val="right" w:leader="dot" w:pos="9345"/>
            </w:tabs>
            <w:rPr>
              <w:noProof/>
              <w:color w:val="000000" w:themeColor="text1"/>
            </w:rPr>
          </w:pPr>
          <w:hyperlink w:anchor="_Toc66438450" w:history="1">
            <w:r w:rsidRPr="00AD7141">
              <w:rPr>
                <w:rStyle w:val="ae"/>
                <w:rFonts w:ascii="Times New Roman" w:eastAsia="Calibri" w:hAnsi="Times New Roman" w:cs="Times New Roman"/>
                <w:noProof/>
                <w:color w:val="000000" w:themeColor="text1"/>
                <w:lang w:eastAsia="ru-RU"/>
              </w:rPr>
              <w:t>Приложение 1</w:t>
            </w:r>
            <w:r w:rsidRPr="00AD7141">
              <w:rPr>
                <w:noProof/>
                <w:webHidden/>
                <w:color w:val="000000" w:themeColor="text1"/>
              </w:rPr>
              <w:tab/>
            </w:r>
            <w:r w:rsidRPr="00AD7141">
              <w:rPr>
                <w:noProof/>
                <w:webHidden/>
                <w:color w:val="000000" w:themeColor="text1"/>
              </w:rPr>
              <w:fldChar w:fldCharType="begin"/>
            </w:r>
            <w:r w:rsidRPr="00AD7141">
              <w:rPr>
                <w:noProof/>
                <w:webHidden/>
                <w:color w:val="000000" w:themeColor="text1"/>
              </w:rPr>
              <w:instrText xml:space="preserve"> PAGEREF _Toc66438450 \h </w:instrText>
            </w:r>
            <w:r w:rsidRPr="00AD7141">
              <w:rPr>
                <w:noProof/>
                <w:webHidden/>
                <w:color w:val="000000" w:themeColor="text1"/>
              </w:rPr>
            </w:r>
            <w:r w:rsidRPr="00AD7141">
              <w:rPr>
                <w:noProof/>
                <w:webHidden/>
                <w:color w:val="000000" w:themeColor="text1"/>
              </w:rPr>
              <w:fldChar w:fldCharType="separate"/>
            </w:r>
            <w:r w:rsidRPr="00AD7141">
              <w:rPr>
                <w:noProof/>
                <w:webHidden/>
                <w:color w:val="000000" w:themeColor="text1"/>
              </w:rPr>
              <w:t>25</w:t>
            </w:r>
            <w:r w:rsidRPr="00AD714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EABEA63" w14:textId="6133C689" w:rsidR="00AD7141" w:rsidRPr="00AD7141" w:rsidRDefault="00AD7141">
          <w:pPr>
            <w:pStyle w:val="11"/>
            <w:tabs>
              <w:tab w:val="right" w:leader="dot" w:pos="9345"/>
            </w:tabs>
            <w:rPr>
              <w:noProof/>
              <w:color w:val="000000" w:themeColor="text1"/>
            </w:rPr>
          </w:pPr>
          <w:hyperlink w:anchor="_Toc66438451" w:history="1">
            <w:r w:rsidRPr="00AD7141">
              <w:rPr>
                <w:rStyle w:val="ae"/>
                <w:rFonts w:ascii="Times New Roman" w:eastAsia="Calibri" w:hAnsi="Times New Roman" w:cs="Times New Roman"/>
                <w:noProof/>
                <w:color w:val="000000" w:themeColor="text1"/>
                <w:lang w:eastAsia="ru-RU"/>
              </w:rPr>
              <w:t>Приложение 2</w:t>
            </w:r>
            <w:r w:rsidRPr="00AD7141">
              <w:rPr>
                <w:noProof/>
                <w:webHidden/>
                <w:color w:val="000000" w:themeColor="text1"/>
              </w:rPr>
              <w:tab/>
            </w:r>
            <w:r w:rsidRPr="00AD7141">
              <w:rPr>
                <w:noProof/>
                <w:webHidden/>
                <w:color w:val="000000" w:themeColor="text1"/>
              </w:rPr>
              <w:fldChar w:fldCharType="begin"/>
            </w:r>
            <w:r w:rsidRPr="00AD7141">
              <w:rPr>
                <w:noProof/>
                <w:webHidden/>
                <w:color w:val="000000" w:themeColor="text1"/>
              </w:rPr>
              <w:instrText xml:space="preserve"> PAGEREF _Toc66438451 \h </w:instrText>
            </w:r>
            <w:r w:rsidRPr="00AD7141">
              <w:rPr>
                <w:noProof/>
                <w:webHidden/>
                <w:color w:val="000000" w:themeColor="text1"/>
              </w:rPr>
            </w:r>
            <w:r w:rsidRPr="00AD7141">
              <w:rPr>
                <w:noProof/>
                <w:webHidden/>
                <w:color w:val="000000" w:themeColor="text1"/>
              </w:rPr>
              <w:fldChar w:fldCharType="separate"/>
            </w:r>
            <w:r w:rsidRPr="00AD7141">
              <w:rPr>
                <w:noProof/>
                <w:webHidden/>
                <w:color w:val="000000" w:themeColor="text1"/>
              </w:rPr>
              <w:t>25</w:t>
            </w:r>
            <w:r w:rsidRPr="00AD714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44BC489" w14:textId="03F5FD5D" w:rsidR="00AD7141" w:rsidRPr="00AD7141" w:rsidRDefault="00AD7141">
          <w:pPr>
            <w:pStyle w:val="11"/>
            <w:tabs>
              <w:tab w:val="right" w:leader="dot" w:pos="9345"/>
            </w:tabs>
            <w:rPr>
              <w:noProof/>
              <w:color w:val="000000" w:themeColor="text1"/>
            </w:rPr>
          </w:pPr>
          <w:hyperlink w:anchor="_Toc66438452" w:history="1">
            <w:r w:rsidRPr="00AD7141">
              <w:rPr>
                <w:rStyle w:val="ae"/>
                <w:rFonts w:ascii="Times New Roman" w:eastAsia="Calibri" w:hAnsi="Times New Roman" w:cs="Times New Roman"/>
                <w:noProof/>
                <w:color w:val="000000" w:themeColor="text1"/>
                <w:lang w:eastAsia="ru-RU"/>
              </w:rPr>
              <w:t>Приложение 3</w:t>
            </w:r>
            <w:r w:rsidRPr="00AD7141">
              <w:rPr>
                <w:noProof/>
                <w:webHidden/>
                <w:color w:val="000000" w:themeColor="text1"/>
              </w:rPr>
              <w:tab/>
            </w:r>
            <w:r w:rsidRPr="00AD7141">
              <w:rPr>
                <w:noProof/>
                <w:webHidden/>
                <w:color w:val="000000" w:themeColor="text1"/>
              </w:rPr>
              <w:fldChar w:fldCharType="begin"/>
            </w:r>
            <w:r w:rsidRPr="00AD7141">
              <w:rPr>
                <w:noProof/>
                <w:webHidden/>
                <w:color w:val="000000" w:themeColor="text1"/>
              </w:rPr>
              <w:instrText xml:space="preserve"> PAGEREF _Toc66438452 \h </w:instrText>
            </w:r>
            <w:r w:rsidRPr="00AD7141">
              <w:rPr>
                <w:noProof/>
                <w:webHidden/>
                <w:color w:val="000000" w:themeColor="text1"/>
              </w:rPr>
            </w:r>
            <w:r w:rsidRPr="00AD7141">
              <w:rPr>
                <w:noProof/>
                <w:webHidden/>
                <w:color w:val="000000" w:themeColor="text1"/>
              </w:rPr>
              <w:fldChar w:fldCharType="separate"/>
            </w:r>
            <w:r w:rsidRPr="00AD7141">
              <w:rPr>
                <w:noProof/>
                <w:webHidden/>
                <w:color w:val="000000" w:themeColor="text1"/>
              </w:rPr>
              <w:t>26</w:t>
            </w:r>
            <w:r w:rsidRPr="00AD714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9BF9D3F" w14:textId="16EA06F7" w:rsidR="00AD7141" w:rsidRPr="00AD7141" w:rsidRDefault="00AD7141">
          <w:pPr>
            <w:pStyle w:val="11"/>
            <w:tabs>
              <w:tab w:val="right" w:leader="dot" w:pos="9345"/>
            </w:tabs>
            <w:rPr>
              <w:noProof/>
              <w:color w:val="000000" w:themeColor="text1"/>
            </w:rPr>
          </w:pPr>
          <w:hyperlink w:anchor="_Toc66438453" w:history="1">
            <w:r w:rsidRPr="00AD7141">
              <w:rPr>
                <w:rStyle w:val="ae"/>
                <w:rFonts w:ascii="Times New Roman" w:eastAsia="Calibri" w:hAnsi="Times New Roman" w:cs="Times New Roman"/>
                <w:noProof/>
                <w:color w:val="000000" w:themeColor="text1"/>
                <w:lang w:eastAsia="ru-RU"/>
              </w:rPr>
              <w:t>Приложение 4</w:t>
            </w:r>
            <w:r w:rsidRPr="00AD7141">
              <w:rPr>
                <w:noProof/>
                <w:webHidden/>
                <w:color w:val="000000" w:themeColor="text1"/>
              </w:rPr>
              <w:tab/>
            </w:r>
            <w:r w:rsidRPr="00AD7141">
              <w:rPr>
                <w:noProof/>
                <w:webHidden/>
                <w:color w:val="000000" w:themeColor="text1"/>
              </w:rPr>
              <w:fldChar w:fldCharType="begin"/>
            </w:r>
            <w:r w:rsidRPr="00AD7141">
              <w:rPr>
                <w:noProof/>
                <w:webHidden/>
                <w:color w:val="000000" w:themeColor="text1"/>
              </w:rPr>
              <w:instrText xml:space="preserve"> PAGEREF _Toc66438453 \h </w:instrText>
            </w:r>
            <w:r w:rsidRPr="00AD7141">
              <w:rPr>
                <w:noProof/>
                <w:webHidden/>
                <w:color w:val="000000" w:themeColor="text1"/>
              </w:rPr>
            </w:r>
            <w:r w:rsidRPr="00AD7141">
              <w:rPr>
                <w:noProof/>
                <w:webHidden/>
                <w:color w:val="000000" w:themeColor="text1"/>
              </w:rPr>
              <w:fldChar w:fldCharType="separate"/>
            </w:r>
            <w:r w:rsidRPr="00AD7141">
              <w:rPr>
                <w:noProof/>
                <w:webHidden/>
                <w:color w:val="000000" w:themeColor="text1"/>
              </w:rPr>
              <w:t>26</w:t>
            </w:r>
            <w:r w:rsidRPr="00AD714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7008627" w14:textId="577FBEB8" w:rsidR="00AD7141" w:rsidRPr="00AD7141" w:rsidRDefault="00AD7141">
          <w:pPr>
            <w:pStyle w:val="11"/>
            <w:tabs>
              <w:tab w:val="right" w:leader="dot" w:pos="9345"/>
            </w:tabs>
            <w:rPr>
              <w:noProof/>
              <w:color w:val="000000" w:themeColor="text1"/>
            </w:rPr>
          </w:pPr>
          <w:hyperlink w:anchor="_Toc66438454" w:history="1">
            <w:r w:rsidRPr="00AD7141">
              <w:rPr>
                <w:rStyle w:val="ae"/>
                <w:rFonts w:ascii="Times New Roman" w:eastAsia="Calibri" w:hAnsi="Times New Roman" w:cs="Times New Roman"/>
                <w:noProof/>
                <w:color w:val="000000" w:themeColor="text1"/>
                <w:lang w:eastAsia="ru-RU"/>
              </w:rPr>
              <w:t>Приложение 5</w:t>
            </w:r>
            <w:r w:rsidRPr="00AD7141">
              <w:rPr>
                <w:noProof/>
                <w:webHidden/>
                <w:color w:val="000000" w:themeColor="text1"/>
              </w:rPr>
              <w:tab/>
            </w:r>
            <w:r w:rsidRPr="00AD7141">
              <w:rPr>
                <w:noProof/>
                <w:webHidden/>
                <w:color w:val="000000" w:themeColor="text1"/>
              </w:rPr>
              <w:fldChar w:fldCharType="begin"/>
            </w:r>
            <w:r w:rsidRPr="00AD7141">
              <w:rPr>
                <w:noProof/>
                <w:webHidden/>
                <w:color w:val="000000" w:themeColor="text1"/>
              </w:rPr>
              <w:instrText xml:space="preserve"> PAGEREF _Toc66438454 \h </w:instrText>
            </w:r>
            <w:r w:rsidRPr="00AD7141">
              <w:rPr>
                <w:noProof/>
                <w:webHidden/>
                <w:color w:val="000000" w:themeColor="text1"/>
              </w:rPr>
            </w:r>
            <w:r w:rsidRPr="00AD7141">
              <w:rPr>
                <w:noProof/>
                <w:webHidden/>
                <w:color w:val="000000" w:themeColor="text1"/>
              </w:rPr>
              <w:fldChar w:fldCharType="separate"/>
            </w:r>
            <w:r w:rsidRPr="00AD7141">
              <w:rPr>
                <w:noProof/>
                <w:webHidden/>
                <w:color w:val="000000" w:themeColor="text1"/>
              </w:rPr>
              <w:t>27</w:t>
            </w:r>
            <w:r w:rsidRPr="00AD714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A276134" w14:textId="5118B1CF" w:rsidR="00AD7141" w:rsidRPr="00AD7141" w:rsidRDefault="00AD7141">
          <w:pPr>
            <w:pStyle w:val="11"/>
            <w:tabs>
              <w:tab w:val="right" w:leader="dot" w:pos="9345"/>
            </w:tabs>
            <w:rPr>
              <w:noProof/>
              <w:color w:val="000000" w:themeColor="text1"/>
            </w:rPr>
          </w:pPr>
          <w:hyperlink w:anchor="_Toc66438455" w:history="1">
            <w:r w:rsidRPr="00AD7141">
              <w:rPr>
                <w:rStyle w:val="ae"/>
                <w:rFonts w:ascii="Times New Roman" w:eastAsia="Calibri" w:hAnsi="Times New Roman" w:cs="Times New Roman"/>
                <w:noProof/>
                <w:color w:val="000000" w:themeColor="text1"/>
                <w:lang w:eastAsia="ru-RU"/>
              </w:rPr>
              <w:t>Приложение 6</w:t>
            </w:r>
            <w:r w:rsidRPr="00AD7141">
              <w:rPr>
                <w:noProof/>
                <w:webHidden/>
                <w:color w:val="000000" w:themeColor="text1"/>
              </w:rPr>
              <w:tab/>
            </w:r>
            <w:r w:rsidRPr="00AD7141">
              <w:rPr>
                <w:noProof/>
                <w:webHidden/>
                <w:color w:val="000000" w:themeColor="text1"/>
              </w:rPr>
              <w:fldChar w:fldCharType="begin"/>
            </w:r>
            <w:r w:rsidRPr="00AD7141">
              <w:rPr>
                <w:noProof/>
                <w:webHidden/>
                <w:color w:val="000000" w:themeColor="text1"/>
              </w:rPr>
              <w:instrText xml:space="preserve"> PAGEREF _Toc66438455 \h </w:instrText>
            </w:r>
            <w:r w:rsidRPr="00AD7141">
              <w:rPr>
                <w:noProof/>
                <w:webHidden/>
                <w:color w:val="000000" w:themeColor="text1"/>
              </w:rPr>
            </w:r>
            <w:r w:rsidRPr="00AD7141">
              <w:rPr>
                <w:noProof/>
                <w:webHidden/>
                <w:color w:val="000000" w:themeColor="text1"/>
              </w:rPr>
              <w:fldChar w:fldCharType="separate"/>
            </w:r>
            <w:r w:rsidRPr="00AD7141">
              <w:rPr>
                <w:noProof/>
                <w:webHidden/>
                <w:color w:val="000000" w:themeColor="text1"/>
              </w:rPr>
              <w:t>27</w:t>
            </w:r>
            <w:r w:rsidRPr="00AD714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3C8FC54" w14:textId="718F491B" w:rsidR="00AD7141" w:rsidRPr="00AD7141" w:rsidRDefault="00AD7141">
          <w:pPr>
            <w:pStyle w:val="11"/>
            <w:tabs>
              <w:tab w:val="right" w:leader="dot" w:pos="9345"/>
            </w:tabs>
            <w:rPr>
              <w:noProof/>
              <w:color w:val="000000" w:themeColor="text1"/>
            </w:rPr>
          </w:pPr>
          <w:hyperlink w:anchor="_Toc66438456" w:history="1">
            <w:r w:rsidRPr="00AD7141">
              <w:rPr>
                <w:rStyle w:val="ae"/>
                <w:rFonts w:ascii="Times New Roman" w:eastAsia="Calibri" w:hAnsi="Times New Roman" w:cs="Times New Roman"/>
                <w:noProof/>
                <w:color w:val="000000" w:themeColor="text1"/>
              </w:rPr>
              <w:t>Использованная и рекомендуемая литература</w:t>
            </w:r>
            <w:r w:rsidRPr="00AD7141">
              <w:rPr>
                <w:noProof/>
                <w:webHidden/>
                <w:color w:val="000000" w:themeColor="text1"/>
              </w:rPr>
              <w:tab/>
            </w:r>
            <w:r w:rsidRPr="00AD7141">
              <w:rPr>
                <w:noProof/>
                <w:webHidden/>
                <w:color w:val="000000" w:themeColor="text1"/>
              </w:rPr>
              <w:fldChar w:fldCharType="begin"/>
            </w:r>
            <w:r w:rsidRPr="00AD7141">
              <w:rPr>
                <w:noProof/>
                <w:webHidden/>
                <w:color w:val="000000" w:themeColor="text1"/>
              </w:rPr>
              <w:instrText xml:space="preserve"> PAGEREF _Toc66438456 \h </w:instrText>
            </w:r>
            <w:r w:rsidRPr="00AD7141">
              <w:rPr>
                <w:noProof/>
                <w:webHidden/>
                <w:color w:val="000000" w:themeColor="text1"/>
              </w:rPr>
            </w:r>
            <w:r w:rsidRPr="00AD7141">
              <w:rPr>
                <w:noProof/>
                <w:webHidden/>
                <w:color w:val="000000" w:themeColor="text1"/>
              </w:rPr>
              <w:fldChar w:fldCharType="separate"/>
            </w:r>
            <w:r w:rsidRPr="00AD7141">
              <w:rPr>
                <w:noProof/>
                <w:webHidden/>
                <w:color w:val="000000" w:themeColor="text1"/>
              </w:rPr>
              <w:t>29</w:t>
            </w:r>
            <w:r w:rsidRPr="00AD714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A0292C7" w14:textId="20F4895F" w:rsidR="00AD7141" w:rsidRPr="00AD7141" w:rsidRDefault="00AD7141">
          <w:pPr>
            <w:rPr>
              <w:color w:val="000000" w:themeColor="text1"/>
            </w:rPr>
          </w:pPr>
          <w:r w:rsidRPr="00AD7141">
            <w:rPr>
              <w:b/>
              <w:bCs/>
              <w:color w:val="000000" w:themeColor="text1"/>
            </w:rPr>
            <w:fldChar w:fldCharType="end"/>
          </w:r>
        </w:p>
      </w:sdtContent>
    </w:sdt>
    <w:p w14:paraId="417D3BB0" w14:textId="77777777" w:rsidR="0083707E" w:rsidRPr="00AD7141" w:rsidRDefault="0083707E" w:rsidP="0083707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679EE2" w14:textId="77777777" w:rsidR="00150FA5" w:rsidRPr="00AD7141" w:rsidRDefault="00150FA5" w:rsidP="0083707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473D0A" w14:textId="77777777" w:rsidR="00150FA5" w:rsidRPr="00AD7141" w:rsidRDefault="00150FA5" w:rsidP="0083707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FD62B3" w14:textId="77777777" w:rsidR="00150FA5" w:rsidRPr="00AD7141" w:rsidRDefault="00150FA5" w:rsidP="0083707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C06476" w14:textId="77777777" w:rsidR="00150FA5" w:rsidRPr="00AD7141" w:rsidRDefault="00150FA5" w:rsidP="0083707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DAF162" w14:textId="77777777" w:rsidR="00150FA5" w:rsidRPr="00AD7141" w:rsidRDefault="00150FA5" w:rsidP="0083707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6B39CF" w14:textId="77777777" w:rsidR="00150FA5" w:rsidRPr="00AD7141" w:rsidRDefault="00150FA5" w:rsidP="0083707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9581C2" w14:textId="77777777" w:rsidR="00150FA5" w:rsidRPr="00AD7141" w:rsidRDefault="00150FA5" w:rsidP="0083707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9FB4DD" w14:textId="77777777" w:rsidR="00150FA5" w:rsidRPr="00AD7141" w:rsidRDefault="00150FA5" w:rsidP="0083707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EA3D67" w14:textId="77777777" w:rsidR="00150FA5" w:rsidRPr="00AD7141" w:rsidRDefault="00150FA5" w:rsidP="0083707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427E52" w14:textId="77777777" w:rsidR="00150FA5" w:rsidRPr="00AD7141" w:rsidRDefault="00150FA5" w:rsidP="0083707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F4EAD3" w14:textId="77777777" w:rsidR="00150FA5" w:rsidRPr="00AD7141" w:rsidRDefault="00150FA5" w:rsidP="0083707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E19518" w14:textId="77777777" w:rsidR="00150FA5" w:rsidRPr="00AD7141" w:rsidRDefault="00150FA5" w:rsidP="0083707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2177B0" w14:textId="77777777" w:rsidR="00150FA5" w:rsidRPr="00AD7141" w:rsidRDefault="00150FA5" w:rsidP="0083707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49D2B2" w14:textId="77777777" w:rsidR="00150FA5" w:rsidRPr="00AD7141" w:rsidRDefault="00150FA5" w:rsidP="0083707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5A88CD" w14:textId="77777777" w:rsidR="0083707E" w:rsidRPr="00AD7141" w:rsidRDefault="00064A9F" w:rsidP="00AD7141">
      <w:pPr>
        <w:pStyle w:val="a3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66438438"/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  <w:bookmarkEnd w:id="0"/>
    </w:p>
    <w:p w14:paraId="553EE495" w14:textId="77777777" w:rsidR="0038103D" w:rsidRPr="00AD7141" w:rsidRDefault="00546040" w:rsidP="009A591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8103D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В данном методическом пособии представлены фреймы, разработанные для уроков русского языка в 5-9  классах общеобразовательной школы</w:t>
      </w:r>
      <w:r w:rsidR="00064A9F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8D4063D" w14:textId="77777777" w:rsidR="00546040" w:rsidRPr="00AD7141" w:rsidRDefault="0038103D" w:rsidP="009A591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6040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Оно может быть использовано как молодыми специалистами, так и опытными педагогами для работы на уроках </w:t>
      </w: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русского языка в основной школе и сократит время педагога на подготовку урока. Опыт показал, что фреймы могут быть использованы не только на уроках освоения новых знаний при работе с текстом, но и на уроках других типов (например, систематизации и обобщения знаний). </w:t>
      </w:r>
      <w:r w:rsidR="00064A9F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Возможно</w:t>
      </w: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применение фрейм</w:t>
      </w:r>
      <w:r w:rsidR="00064A9F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4A9F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разных этапах урока: при изучении нового материала, на этапе контроля знаний, на этапе повторения и др.</w:t>
      </w:r>
      <w:r w:rsidR="00064A9F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4700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Заполненные фреймы хранятся учащимися как справочные материалы и помогают при подготовке к государственной итоговой аттестации. </w:t>
      </w:r>
      <w:r w:rsidR="00064A9F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Пособие не отменяет творческого подхода педагогов в использовании предложенных материалов: внесения изменений, усовершенствования предложенных фреймов.</w:t>
      </w:r>
    </w:p>
    <w:p w14:paraId="4DB04FF1" w14:textId="4BD82890" w:rsidR="00AD7141" w:rsidRDefault="0038103D" w:rsidP="00AD714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Пособие содержит вступительную статью, содержащую краткое описание фреймовой технологии. </w:t>
      </w:r>
      <w:r w:rsidR="00064A9F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предложены </w:t>
      </w: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фрейм</w:t>
      </w:r>
      <w:r w:rsidR="00064A9F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систематизированные по </w:t>
      </w:r>
      <w:r w:rsidR="00064A9F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</w:t>
      </w:r>
      <w:r w:rsidR="00064A9F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лингвистики</w:t>
      </w:r>
      <w:r w:rsidR="00736385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 также представлена в качестве примера технологическая карта урока русского языка с использованием фреймовой технологии в 8 классе по теме «Определённо-личное предложение». </w:t>
      </w:r>
      <w:r w:rsidR="00612883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Данные фреймы могут быть взяты за основу для работы на уроке с внесением дополнений и изменений на усмотрение учителя.</w:t>
      </w:r>
    </w:p>
    <w:p w14:paraId="3E99006B" w14:textId="77777777" w:rsidR="00AD7141" w:rsidRDefault="00AD71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7FF7B6C0" w14:textId="77777777" w:rsidR="006306EC" w:rsidRPr="00AD7141" w:rsidRDefault="00A56CA2" w:rsidP="00AD7141">
      <w:pPr>
        <w:pStyle w:val="a3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66438439"/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Краткое о</w:t>
      </w:r>
      <w:r w:rsidR="006306EC"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писание ф</w:t>
      </w:r>
      <w:r w:rsidR="0083707E"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реймов</w:t>
      </w:r>
      <w:r w:rsidR="006306EC"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</w:t>
      </w:r>
      <w:r w:rsidR="0083707E"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технологи</w:t>
      </w:r>
      <w:r w:rsidR="006306EC"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bookmarkEnd w:id="1"/>
      <w:r w:rsidR="006306EC"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D2ADAA9" w14:textId="77777777" w:rsidR="006306EC" w:rsidRPr="00AD7141" w:rsidRDefault="006306EC" w:rsidP="009A591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фреймом (Колодочка Т.Н.) в дидактике понимается периодически повторяющийся способ организации учебного материала (фрейм, как концепт) и учебного времени (фрейм как сценарий) при изучении материала, подвергающегося сгущению </w:t>
      </w:r>
      <w:r w:rsidR="00DC7EAD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путём внесения его в</w:t>
      </w: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универсальную каркасную структуру.</w:t>
      </w:r>
    </w:p>
    <w:p w14:paraId="5013696C" w14:textId="77777777" w:rsidR="0024058A" w:rsidRPr="00AD7141" w:rsidRDefault="006306EC" w:rsidP="009A591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Под фреймовой педагогической технологией понимается изучение учебного материала, структурированного определенным образом в специально организованной периодической временной последовательности (сценарии).</w:t>
      </w:r>
      <w:r w:rsidR="0024058A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помощи фреймовой модели можно «сжимать», структурировать и систематизировать информацию в виде таблиц, матриц.</w:t>
      </w:r>
    </w:p>
    <w:p w14:paraId="13C040E2" w14:textId="77777777" w:rsidR="006306EC" w:rsidRPr="00AD7141" w:rsidRDefault="0024058A" w:rsidP="009A591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Учитель в данном случае исполняет роль тьютора, наставника, того, кто сопровождает процесс обучения, не предоставляя готовые знания, направляет действия учащихся.</w:t>
      </w:r>
    </w:p>
    <w:p w14:paraId="5185E01D" w14:textId="77777777" w:rsidR="006306EC" w:rsidRPr="00AD7141" w:rsidRDefault="006306EC" w:rsidP="009A591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признак технологии – увеличение объемов изучаемых знаний без увеличения учебного времени. Поэтому данную технологию можно отнести к интенсивным.</w:t>
      </w:r>
    </w:p>
    <w:p w14:paraId="17F3935A" w14:textId="77777777" w:rsidR="006306EC" w:rsidRPr="00AD7141" w:rsidRDefault="006306EC" w:rsidP="009A591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Фреймовая технология – один из путей формирования навыка чтения, позволяющий учащимся развивать познавательную активность, самостоятельное мышление, творческие способности.</w:t>
      </w:r>
    </w:p>
    <w:p w14:paraId="76689CDD" w14:textId="77777777" w:rsidR="0024058A" w:rsidRPr="00AD7141" w:rsidRDefault="0024058A" w:rsidP="009A591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306EC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 занятия разделен на пять этапов: </w:t>
      </w:r>
    </w:p>
    <w:p w14:paraId="2656BAD4" w14:textId="77777777" w:rsidR="0024058A" w:rsidRPr="00AD7141" w:rsidRDefault="006306EC" w:rsidP="009A59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предложение учащимся определенной схемы, </w:t>
      </w:r>
    </w:p>
    <w:p w14:paraId="684A2A42" w14:textId="77777777" w:rsidR="0024058A" w:rsidRPr="00AD7141" w:rsidRDefault="006306EC" w:rsidP="009A59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самостоятельная работа с текстом, поиск необходимой информации, заполнение слотов (слот – элемент фрейма; ячейка), </w:t>
      </w:r>
    </w:p>
    <w:p w14:paraId="00441E9E" w14:textId="77777777" w:rsidR="0024058A" w:rsidRPr="00AD7141" w:rsidRDefault="006306EC" w:rsidP="009A59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проделанной работы, оценка, сопоставление найденной информации, </w:t>
      </w:r>
    </w:p>
    <w:p w14:paraId="50573172" w14:textId="77777777" w:rsidR="006306EC" w:rsidRPr="00AD7141" w:rsidRDefault="006306EC" w:rsidP="009A59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смысла заполненного слота через символику.</w:t>
      </w:r>
    </w:p>
    <w:p w14:paraId="3C10B609" w14:textId="77777777" w:rsidR="006306EC" w:rsidRPr="00AD7141" w:rsidRDefault="00B22C90" w:rsidP="009A591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06EC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фреймовой технологии на уроках позволяет трансформировать обучение в самообучение, развить способность у учащихся из потока информации выбирать главное, сопоставлять, оценивать, находить связи и структурировать полученную информацию. Всё это способствует развитию творческого потенциала учащихся.</w:t>
      </w:r>
    </w:p>
    <w:p w14:paraId="68245467" w14:textId="77777777" w:rsidR="006306EC" w:rsidRPr="00AD7141" w:rsidRDefault="008C2665" w:rsidP="009A59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понятия:</w:t>
      </w:r>
    </w:p>
    <w:p w14:paraId="54C6EB27" w14:textId="77777777" w:rsidR="006306EC" w:rsidRPr="00AD7141" w:rsidRDefault="006306EC" w:rsidP="009A59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Фрейм</w:t>
      </w:r>
      <w:r w:rsidR="008C2665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</w:t>
      </w: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т английского слова «</w:t>
      </w:r>
      <w:proofErr w:type="spellStart"/>
      <w:r w:rsidR="008C2665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frame</w:t>
      </w:r>
      <w:proofErr w:type="spellEnd"/>
      <w:r w:rsidR="008C2665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» ─ каркас, рама)</w:t>
      </w: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2665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Фрейм представляет собой каркас</w:t>
      </w:r>
      <w:r w:rsidR="008C2665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рамы, разделённой на сектора</w:t>
      </w: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структуру подачи материала, которую можно наложить на все последующие темы. </w:t>
      </w:r>
    </w:p>
    <w:p w14:paraId="6E381B0B" w14:textId="77777777" w:rsidR="008C2665" w:rsidRPr="00AD7141" w:rsidRDefault="008C2665" w:rsidP="009A591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</w:t>
      </w:r>
      <w:r w:rsidR="006306EC" w:rsidRPr="00AD71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окус</w:t>
      </w:r>
      <w:r w:rsidR="006306EC" w:rsidRPr="00AD7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тема, акт</w:t>
      </w:r>
      <w:r w:rsidRPr="00AD7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уализированная в центре каркаса.</w:t>
      </w:r>
      <w:r w:rsidR="006306EC" w:rsidRPr="00AD7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9727A11" w14:textId="77777777" w:rsidR="006306EC" w:rsidRPr="00AD7141" w:rsidRDefault="008C2665" w:rsidP="009A591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</w:t>
      </w:r>
      <w:r w:rsidR="006306EC" w:rsidRPr="00AD71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лоты</w:t>
      </w:r>
      <w:r w:rsidR="006306EC" w:rsidRPr="00AD7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пустые сектора, которые заполняются конкретным содержанием темы (рисунками, мини-текстами). </w:t>
      </w:r>
      <w:r w:rsidR="00B22C90" w:rsidRPr="00AD7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7C1CECB" w14:textId="77777777" w:rsidR="00546040" w:rsidRPr="00AD7141" w:rsidRDefault="00546040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Методика моделирования фреймовых схем включает в себя следующие этапы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(Гурина Р.В.):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  </w:t>
      </w:r>
    </w:p>
    <w:p w14:paraId="21271BE3" w14:textId="77777777" w:rsidR="00546040" w:rsidRPr="00AD7141" w:rsidRDefault="00546040" w:rsidP="009A591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Выделение «ключевых» элементов материала изучаемого курса как наиболее важных, существенных для понимания. Причем, эти 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«ключевые» элементы выделяются не на уровне отдельных слов, а на уровне смысловых единиц содержания (смысловых вех,   семантических комплексов).</w:t>
      </w:r>
    </w:p>
    <w:p w14:paraId="74659AA5" w14:textId="77777777" w:rsidR="00546040" w:rsidRPr="00AD7141" w:rsidRDefault="00546040" w:rsidP="009A591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Моделирование собственно логической структуры на базе таких единиц и их отношений, отражающей смысловую организацию выделенной информации. Эта структура учитывает внутренние связи единиц, их </w:t>
      </w:r>
      <w:proofErr w:type="spellStart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разнопорядковость</w:t>
      </w:r>
      <w:proofErr w:type="spellEnd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иерархию. </w:t>
      </w:r>
    </w:p>
    <w:p w14:paraId="78EA9B35" w14:textId="77777777" w:rsidR="00546040" w:rsidRPr="00AD7141" w:rsidRDefault="00546040" w:rsidP="009A591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Визуализация фрейма в схемном виде.</w:t>
      </w:r>
    </w:p>
    <w:p w14:paraId="5B51366A" w14:textId="77777777" w:rsidR="00546040" w:rsidRPr="00AD7141" w:rsidRDefault="00546040" w:rsidP="009A591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Конструирование стереотипных предложений с жёстким лингвистическим каркасом, ключевыми словами, сопровождающим схему и встраивание их в структуру схемы.</w:t>
      </w:r>
    </w:p>
    <w:p w14:paraId="55A16B94" w14:textId="77777777" w:rsidR="00546040" w:rsidRPr="00AD7141" w:rsidRDefault="00546040" w:rsidP="009A591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Оформление фреймовой схемы как ориентировочной основы действий. в виде таблицы, раздаточного материала и т.д.</w:t>
      </w:r>
    </w:p>
    <w:p w14:paraId="2CA8FC43" w14:textId="77777777" w:rsidR="006306EC" w:rsidRPr="00AD7141" w:rsidRDefault="006306EC" w:rsidP="009A5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2665" w:rsidRPr="00AD71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AD71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ритерии, отличающие фреймовую схему от других видов опор:</w:t>
      </w:r>
    </w:p>
    <w:p w14:paraId="69E2549A" w14:textId="77777777" w:rsidR="006306EC" w:rsidRPr="00AD7141" w:rsidRDefault="006306EC" w:rsidP="009A5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8E4B39" w:rsidRPr="00AD7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7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Наличие постоянного каркаса.</w:t>
      </w:r>
    </w:p>
    <w:p w14:paraId="2AD495FA" w14:textId="77777777" w:rsidR="006306EC" w:rsidRPr="00AD7141" w:rsidRDefault="006306EC" w:rsidP="009A5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6B3B9E" w:rsidRPr="00AD7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7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Система слот и система ключевых словосочетаний (предложений, слов). При этом количество слот и их расположение также постоянно (изменяется лишь наполнение слот). </w:t>
      </w:r>
    </w:p>
    <w:p w14:paraId="388A5F3A" w14:textId="77777777" w:rsidR="006306EC" w:rsidRPr="00AD7141" w:rsidRDefault="006306EC" w:rsidP="009A5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Схема-фрейм содержит сценарий (обобщённый план) ответа.</w:t>
      </w:r>
    </w:p>
    <w:p w14:paraId="2F7411E2" w14:textId="77777777" w:rsidR="008C2665" w:rsidRPr="00AD7141" w:rsidRDefault="006306EC" w:rsidP="009A5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Многоразовое использование фреймовых схем-опор.</w:t>
      </w:r>
    </w:p>
    <w:p w14:paraId="12DECE77" w14:textId="77777777" w:rsidR="008C2665" w:rsidRPr="00AD7141" w:rsidRDefault="006306EC" w:rsidP="009A5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="008C2665" w:rsidRPr="00AD7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7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Возможность  самостоятельного применения фреймовых схем-опор для изучения новых стереотипных ситуаций.</w:t>
      </w:r>
    </w:p>
    <w:p w14:paraId="08A36A06" w14:textId="77777777" w:rsidR="00384E8D" w:rsidRPr="00AD7141" w:rsidRDefault="00384E8D" w:rsidP="009A5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Процесс </w:t>
      </w:r>
      <w:r w:rsidR="008E3E50"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структурирования материала с помощью фреймов обеспечивает:</w:t>
      </w:r>
    </w:p>
    <w:p w14:paraId="002723E7" w14:textId="77777777" w:rsidR="008E3E50" w:rsidRPr="00AD7141" w:rsidRDefault="008E3E50" w:rsidP="009A591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систематизацию зн</w:t>
      </w:r>
      <w:r w:rsidR="00DC7EAD"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аний путем определения связей (горизонтальных и вертикальных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14:paraId="7898FF79" w14:textId="77777777" w:rsidR="008E3E50" w:rsidRPr="00AD7141" w:rsidRDefault="008E3E50" w:rsidP="009A591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эффективность использования рабочего времени.</w:t>
      </w:r>
    </w:p>
    <w:p w14:paraId="208DCBC2" w14:textId="77777777" w:rsidR="00384E8D" w:rsidRPr="00AD7141" w:rsidRDefault="008E3E50" w:rsidP="009A59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изучении первой темы учащиеся знакомятся с использованием фреймов на уроке, (занимаются репродуктивной деятельностью), их продуктивная деятельность близка к нулю. При изучении следующих тем процесс восприятия происходит быстрее, и на уроке остается время для продуктивной деятельности. За это время учащийся может:</w:t>
      </w:r>
    </w:p>
    <w:p w14:paraId="7ACE8AA5" w14:textId="77777777" w:rsidR="008E3E50" w:rsidRPr="00AD7141" w:rsidRDefault="008E3E50" w:rsidP="009A591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Анализировать полученную информацию (обдумывать, рассуждать, сравнивать).</w:t>
      </w:r>
    </w:p>
    <w:p w14:paraId="60A9CC7B" w14:textId="77777777" w:rsidR="008E3E50" w:rsidRPr="00AD7141" w:rsidRDefault="008E3E50" w:rsidP="009A591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Синтезировать информацию (комбинировать, придумывать, творить).</w:t>
      </w:r>
    </w:p>
    <w:p w14:paraId="6D16844A" w14:textId="77777777" w:rsidR="008E3E50" w:rsidRPr="00AD7141" w:rsidRDefault="008E3E50" w:rsidP="009A591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Проводить сравнительную оценку.</w:t>
      </w:r>
    </w:p>
    <w:p w14:paraId="13DE0385" w14:textId="77777777" w:rsidR="008E3E50" w:rsidRPr="00AD7141" w:rsidRDefault="008E3E50" w:rsidP="009A59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Когда фреймовый сценарий учебного материала войдет в сознание учащегося полностью, он будет применяться им автоматически, продуктивная деятельность вытеснит репродуктивную.</w:t>
      </w:r>
    </w:p>
    <w:p w14:paraId="4739C9E0" w14:textId="77777777" w:rsidR="008E3E50" w:rsidRPr="00AD7141" w:rsidRDefault="008E3E50" w:rsidP="009A59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первом этапе учитель активен, выполняет роль транслятора, учащийся пассивен.</w:t>
      </w:r>
    </w:p>
    <w:p w14:paraId="0F0277EF" w14:textId="77777777" w:rsidR="008E3E50" w:rsidRPr="00AD7141" w:rsidRDefault="008E3E50" w:rsidP="009A59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втором возможна совместная деятельность учителя и учащегося.</w:t>
      </w:r>
    </w:p>
    <w:p w14:paraId="6CBFD254" w14:textId="77777777" w:rsidR="008E3E50" w:rsidRPr="00AD7141" w:rsidRDefault="008E3E50" w:rsidP="009A59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третьем этапе учащиеся готовы вести самостоятельную деятельность.</w:t>
      </w:r>
    </w:p>
    <w:p w14:paraId="15F4DDCC" w14:textId="77777777" w:rsidR="008C2665" w:rsidRPr="00AD7141" w:rsidRDefault="008E3E50" w:rsidP="009A59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На четвертом этапе учащиеся готовы помочь своим товарищам в усвоении нового материала.</w:t>
      </w:r>
    </w:p>
    <w:p w14:paraId="6DEDA98F" w14:textId="77777777" w:rsidR="008E3E50" w:rsidRPr="00AD7141" w:rsidRDefault="008C2665" w:rsidP="009A59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целом, и</w:t>
      </w:r>
      <w:r w:rsidR="008E3E50"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спользование фреймовой технологии на уроках  позволяет трансформировать обучение в самообучение, развить способность у учащихся из потока информации выбирать главное, сопоставлять, оценивать, находить связи и структурировать полученную информацию, активизировать мышление ученика в процессе изучения нового материала, делать его активным участником приобретения знаний, умений и навыков, побуждает к самостоятельному добыванию знаний. Всё это способствует развитию творческого потенциала учащихся.</w:t>
      </w:r>
    </w:p>
    <w:p w14:paraId="518EB39B" w14:textId="77777777" w:rsidR="008E3E50" w:rsidRPr="00AD7141" w:rsidRDefault="008E3E50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процессе подобной работы на уроке у учащихся формируются: </w:t>
      </w:r>
    </w:p>
    <w:p w14:paraId="6A8D276F" w14:textId="77777777" w:rsidR="008E3E50" w:rsidRPr="00AD7141" w:rsidRDefault="006B3B9E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•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учебно-</w:t>
      </w:r>
      <w:r w:rsidR="008E3E50"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познавательные компетенции</w:t>
      </w:r>
      <w:r w:rsidR="00384E8D"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E3E50"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(умение формулировать цель деятельности, планировать ее, осуществлять самоконтроль, самооценку, самокоррекцию).</w:t>
      </w:r>
    </w:p>
    <w:p w14:paraId="442EBD44" w14:textId="77777777" w:rsidR="008E3E50" w:rsidRPr="00AD7141" w:rsidRDefault="008E3E50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•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информационные компетенции</w:t>
      </w:r>
      <w:r w:rsidR="00784700"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(умения самостоятельно искать, анализировать и отбирать необходимую информацию, организовывать, преобразовывать, сохранять и передавать ее);</w:t>
      </w:r>
    </w:p>
    <w:p w14:paraId="501FC1C7" w14:textId="77777777" w:rsidR="008E3E50" w:rsidRPr="00AD7141" w:rsidRDefault="008E3E50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•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интеллектуальные компетенции -  (сравнение и сопоставление, соотнесение, синтез, обобщение, абстрагирование, оценивание и классификация);</w:t>
      </w:r>
    </w:p>
    <w:p w14:paraId="6D59D498" w14:textId="77777777" w:rsidR="008E3E50" w:rsidRPr="00AD7141" w:rsidRDefault="008E3E50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•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коммуникативные компетенции (владение всеми видами речевой деятельности, умениями и навыками использования языка в определённых сферах и ситуациях общения);</w:t>
      </w:r>
    </w:p>
    <w:p w14:paraId="2A3DBB3D" w14:textId="77777777" w:rsidR="008E4B39" w:rsidRPr="00AD7141" w:rsidRDefault="008E3E50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Такая форма проведен</w:t>
      </w:r>
      <w:r w:rsidR="008E4B39"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ия занятия </w:t>
      </w:r>
    </w:p>
    <w:p w14:paraId="1D44DBEB" w14:textId="77777777" w:rsidR="008E3E50" w:rsidRPr="00AD7141" w:rsidRDefault="008E4B39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существенно повышает </w:t>
      </w:r>
      <w:r w:rsidR="008E3E50"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мотивацию учения, эффективность и продуктивность учебной деятельности;</w:t>
      </w:r>
    </w:p>
    <w:p w14:paraId="75B58828" w14:textId="77777777" w:rsidR="008E3E50" w:rsidRPr="00AD7141" w:rsidRDefault="008E3E50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обеспечивает работу всего класса, позволяет ученикам развить познавательную активность, самостоятельное мышление и творческие способности;</w:t>
      </w:r>
    </w:p>
    <w:p w14:paraId="503552CD" w14:textId="77777777" w:rsidR="008E3E50" w:rsidRPr="00AD7141" w:rsidRDefault="008E3E50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учит понимать проблемы, решать их;</w:t>
      </w:r>
    </w:p>
    <w:p w14:paraId="28B66E72" w14:textId="77777777" w:rsidR="008E3E50" w:rsidRPr="00AD7141" w:rsidRDefault="008E3E50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меняет саму природу образовательной педагогической среды, наполняя ее духом сотрудничества, развития человека.</w:t>
      </w:r>
    </w:p>
    <w:p w14:paraId="79B7DB6F" w14:textId="77777777" w:rsidR="008E3E50" w:rsidRPr="00AD7141" w:rsidRDefault="008E3E50" w:rsidP="009A59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современном обществе очевидна успешность и востребованность человека эрудированного, умеющего аргументировать, доказывать свою точку зрения, имеющего творческий потенциал. Знания важно не только усваивать, но и преумножать, творчески перерабатывать, использовать их практически.</w:t>
      </w:r>
    </w:p>
    <w:p w14:paraId="1D6A313B" w14:textId="77777777" w:rsidR="008E3E50" w:rsidRPr="00AD7141" w:rsidRDefault="008E3E50" w:rsidP="00A56CA2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DEF5A4F" w14:textId="77777777" w:rsidR="008E3E50" w:rsidRPr="00AD7141" w:rsidRDefault="008E3E50" w:rsidP="008E3E5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268532E" w14:textId="77777777" w:rsidR="00A56CA2" w:rsidRPr="00AD7141" w:rsidRDefault="00A56CA2" w:rsidP="00A56CA2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74BD450" w14:textId="77777777" w:rsidR="00A718F5" w:rsidRPr="00AD7141" w:rsidRDefault="00A718F5" w:rsidP="00A56CA2">
      <w:pPr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631D01A3" w14:textId="77777777" w:rsidR="00C67A1B" w:rsidRPr="00AD7141" w:rsidRDefault="00C67A1B" w:rsidP="00A56CA2">
      <w:pPr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6AD4BEBA" w14:textId="77777777" w:rsidR="00A56CA2" w:rsidRPr="00AD7141" w:rsidRDefault="00A56CA2" w:rsidP="00AD7141">
      <w:pPr>
        <w:pStyle w:val="a3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66438440"/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Примерные фреймовые схемы для уроков русского языка в 5-9 классах</w:t>
      </w:r>
      <w:bookmarkEnd w:id="2"/>
    </w:p>
    <w:p w14:paraId="7EA5D0B7" w14:textId="77777777" w:rsidR="00A56CA2" w:rsidRPr="00AD7141" w:rsidRDefault="00A56CA2" w:rsidP="00150FA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A44F318" w14:textId="77777777" w:rsidR="00150FA5" w:rsidRPr="00AD7141" w:rsidRDefault="00150FA5" w:rsidP="00AD7141">
      <w:pPr>
        <w:pStyle w:val="a3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66438441"/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ФОНЕТИКА</w:t>
      </w:r>
      <w:bookmarkEnd w:id="3"/>
    </w:p>
    <w:p w14:paraId="022EA7E1" w14:textId="77777777" w:rsidR="00150FA5" w:rsidRPr="00AD7141" w:rsidRDefault="00150FA5" w:rsidP="00150FA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Звук и буква</w:t>
      </w:r>
    </w:p>
    <w:p w14:paraId="52EB1324" w14:textId="77777777" w:rsidR="009E36E2" w:rsidRPr="00AD7141" w:rsidRDefault="009E36E2" w:rsidP="00150FA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F4A32F6" w14:textId="77777777" w:rsidR="00150FA5" w:rsidRPr="00AD7141" w:rsidRDefault="009E36E2" w:rsidP="009E36E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1E57617" wp14:editId="6AF03A74">
            <wp:extent cx="6149175" cy="1619250"/>
            <wp:effectExtent l="0" t="0" r="4445" b="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ук и буква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0034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1BA8A" w14:textId="77777777" w:rsidR="00150FA5" w:rsidRPr="00AD7141" w:rsidRDefault="00150FA5" w:rsidP="00150FA5">
      <w:pPr>
        <w:tabs>
          <w:tab w:val="left" w:pos="1903"/>
          <w:tab w:val="left" w:pos="6874"/>
          <w:tab w:val="left" w:pos="808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Согласные звуки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09"/>
        <w:gridCol w:w="1681"/>
        <w:gridCol w:w="1577"/>
        <w:gridCol w:w="1613"/>
        <w:gridCol w:w="1611"/>
        <w:gridCol w:w="1580"/>
      </w:tblGrid>
      <w:tr w:rsidR="00AD7141" w:rsidRPr="00AD7141" w14:paraId="3E871738" w14:textId="77777777" w:rsidTr="001F6C12">
        <w:tc>
          <w:tcPr>
            <w:tcW w:w="3190" w:type="dxa"/>
            <w:gridSpan w:val="2"/>
          </w:tcPr>
          <w:p w14:paraId="7DAE42A8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71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Звонкие</w:t>
            </w:r>
          </w:p>
        </w:tc>
        <w:tc>
          <w:tcPr>
            <w:tcW w:w="3190" w:type="dxa"/>
            <w:gridSpan w:val="2"/>
          </w:tcPr>
          <w:p w14:paraId="2140110F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71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Глухие</w:t>
            </w:r>
          </w:p>
        </w:tc>
        <w:tc>
          <w:tcPr>
            <w:tcW w:w="3191" w:type="dxa"/>
            <w:gridSpan w:val="2"/>
          </w:tcPr>
          <w:p w14:paraId="31DB20D3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71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Сонорные</w:t>
            </w:r>
          </w:p>
        </w:tc>
      </w:tr>
      <w:tr w:rsidR="00AD7141" w:rsidRPr="00AD7141" w14:paraId="791669D4" w14:textId="77777777" w:rsidTr="001F6C12">
        <w:tc>
          <w:tcPr>
            <w:tcW w:w="1509" w:type="dxa"/>
            <w:shd w:val="clear" w:color="auto" w:fill="95B3D7" w:themeFill="accent1" w:themeFillTint="99"/>
          </w:tcPr>
          <w:p w14:paraId="5F928DA4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71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твёрдые</w:t>
            </w:r>
          </w:p>
        </w:tc>
        <w:tc>
          <w:tcPr>
            <w:tcW w:w="1681" w:type="dxa"/>
            <w:shd w:val="clear" w:color="auto" w:fill="92D050"/>
          </w:tcPr>
          <w:p w14:paraId="1450C5AA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71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мягкие </w:t>
            </w:r>
          </w:p>
        </w:tc>
        <w:tc>
          <w:tcPr>
            <w:tcW w:w="1577" w:type="dxa"/>
            <w:shd w:val="clear" w:color="auto" w:fill="95B3D7" w:themeFill="accent1" w:themeFillTint="99"/>
          </w:tcPr>
          <w:p w14:paraId="79BBD29C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71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твёрдые </w:t>
            </w:r>
          </w:p>
        </w:tc>
        <w:tc>
          <w:tcPr>
            <w:tcW w:w="1613" w:type="dxa"/>
            <w:shd w:val="clear" w:color="auto" w:fill="92D050"/>
          </w:tcPr>
          <w:p w14:paraId="358BB24B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71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мягкие </w:t>
            </w:r>
          </w:p>
        </w:tc>
        <w:tc>
          <w:tcPr>
            <w:tcW w:w="1611" w:type="dxa"/>
            <w:shd w:val="clear" w:color="auto" w:fill="95B3D7" w:themeFill="accent1" w:themeFillTint="99"/>
          </w:tcPr>
          <w:p w14:paraId="4B43B865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71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твёрдые </w:t>
            </w:r>
          </w:p>
        </w:tc>
        <w:tc>
          <w:tcPr>
            <w:tcW w:w="1580" w:type="dxa"/>
            <w:shd w:val="clear" w:color="auto" w:fill="92D050"/>
          </w:tcPr>
          <w:p w14:paraId="0005C9AC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71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мягкие</w:t>
            </w:r>
          </w:p>
        </w:tc>
      </w:tr>
      <w:tr w:rsidR="00AD7141" w:rsidRPr="00AD7141" w14:paraId="0C9F793E" w14:textId="77777777" w:rsidTr="001F6C12">
        <w:tc>
          <w:tcPr>
            <w:tcW w:w="1509" w:type="dxa"/>
            <w:shd w:val="clear" w:color="auto" w:fill="95B3D7" w:themeFill="accent1" w:themeFillTint="99"/>
          </w:tcPr>
          <w:p w14:paraId="6BE6D982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92D050"/>
          </w:tcPr>
          <w:p w14:paraId="123342CC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95B3D7" w:themeFill="accent1" w:themeFillTint="99"/>
          </w:tcPr>
          <w:p w14:paraId="5396353F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92D050"/>
          </w:tcPr>
          <w:p w14:paraId="44858103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95B3D7" w:themeFill="accent1" w:themeFillTint="99"/>
          </w:tcPr>
          <w:p w14:paraId="50B322BC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92D050"/>
          </w:tcPr>
          <w:p w14:paraId="03486D8D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D7141" w:rsidRPr="00AD7141" w14:paraId="48E59366" w14:textId="77777777" w:rsidTr="001F6C12">
        <w:tc>
          <w:tcPr>
            <w:tcW w:w="1509" w:type="dxa"/>
            <w:shd w:val="clear" w:color="auto" w:fill="95B3D7" w:themeFill="accent1" w:themeFillTint="99"/>
          </w:tcPr>
          <w:p w14:paraId="5CFAE9C9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92D050"/>
          </w:tcPr>
          <w:p w14:paraId="20E79F93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95B3D7" w:themeFill="accent1" w:themeFillTint="99"/>
          </w:tcPr>
          <w:p w14:paraId="70E1939B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92D050"/>
          </w:tcPr>
          <w:p w14:paraId="18E88CE9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95B3D7" w:themeFill="accent1" w:themeFillTint="99"/>
          </w:tcPr>
          <w:p w14:paraId="2C7273D4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92D050"/>
          </w:tcPr>
          <w:p w14:paraId="3DD253CC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D7141" w:rsidRPr="00AD7141" w14:paraId="53FC45E1" w14:textId="77777777" w:rsidTr="001F6C12">
        <w:tc>
          <w:tcPr>
            <w:tcW w:w="1509" w:type="dxa"/>
            <w:shd w:val="clear" w:color="auto" w:fill="95B3D7" w:themeFill="accent1" w:themeFillTint="99"/>
          </w:tcPr>
          <w:p w14:paraId="2A54852D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92D050"/>
          </w:tcPr>
          <w:p w14:paraId="0785D004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95B3D7" w:themeFill="accent1" w:themeFillTint="99"/>
          </w:tcPr>
          <w:p w14:paraId="3389D390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92D050"/>
          </w:tcPr>
          <w:p w14:paraId="4986184C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95B3D7" w:themeFill="accent1" w:themeFillTint="99"/>
          </w:tcPr>
          <w:p w14:paraId="385F0569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92D050"/>
          </w:tcPr>
          <w:p w14:paraId="305F52E7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D7141" w:rsidRPr="00AD7141" w14:paraId="294A9718" w14:textId="77777777" w:rsidTr="001F6C12">
        <w:tc>
          <w:tcPr>
            <w:tcW w:w="1509" w:type="dxa"/>
            <w:shd w:val="clear" w:color="auto" w:fill="95B3D7" w:themeFill="accent1" w:themeFillTint="99"/>
          </w:tcPr>
          <w:p w14:paraId="10119A0A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92D050"/>
          </w:tcPr>
          <w:p w14:paraId="0E4F282F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95B3D7" w:themeFill="accent1" w:themeFillTint="99"/>
          </w:tcPr>
          <w:p w14:paraId="0DC54F8B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92D050"/>
          </w:tcPr>
          <w:p w14:paraId="65895160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95B3D7" w:themeFill="accent1" w:themeFillTint="99"/>
          </w:tcPr>
          <w:p w14:paraId="6003AD75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92D050"/>
          </w:tcPr>
          <w:p w14:paraId="08225CB1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D7141" w:rsidRPr="00AD7141" w14:paraId="4F28C73C" w14:textId="77777777" w:rsidTr="001F6C12">
        <w:tc>
          <w:tcPr>
            <w:tcW w:w="1509" w:type="dxa"/>
            <w:shd w:val="clear" w:color="auto" w:fill="95B3D7" w:themeFill="accent1" w:themeFillTint="99"/>
          </w:tcPr>
          <w:p w14:paraId="2D932E50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92D050"/>
          </w:tcPr>
          <w:p w14:paraId="02648E8E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95B3D7" w:themeFill="accent1" w:themeFillTint="99"/>
          </w:tcPr>
          <w:p w14:paraId="66BD88BE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92D050"/>
          </w:tcPr>
          <w:p w14:paraId="1033D2D8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95B3D7" w:themeFill="accent1" w:themeFillTint="99"/>
          </w:tcPr>
          <w:p w14:paraId="2F2C6F94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92D050"/>
          </w:tcPr>
          <w:p w14:paraId="56C142B4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D7141" w:rsidRPr="00AD7141" w14:paraId="0B382E7A" w14:textId="77777777" w:rsidTr="001F6C12">
        <w:tc>
          <w:tcPr>
            <w:tcW w:w="1509" w:type="dxa"/>
            <w:shd w:val="clear" w:color="auto" w:fill="95B3D7" w:themeFill="accent1" w:themeFillTint="99"/>
          </w:tcPr>
          <w:p w14:paraId="6A702C73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92D050"/>
          </w:tcPr>
          <w:p w14:paraId="6C6627F1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95B3D7" w:themeFill="accent1" w:themeFillTint="99"/>
          </w:tcPr>
          <w:p w14:paraId="26174588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92D050"/>
          </w:tcPr>
          <w:p w14:paraId="65D34B58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95B3D7" w:themeFill="accent1" w:themeFillTint="99"/>
          </w:tcPr>
          <w:p w14:paraId="75FE601C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92D050"/>
          </w:tcPr>
          <w:p w14:paraId="3AB9F6A7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D7141" w:rsidRPr="00AD7141" w14:paraId="74BCDE86" w14:textId="77777777" w:rsidTr="001F6C12">
        <w:tc>
          <w:tcPr>
            <w:tcW w:w="1509" w:type="dxa"/>
            <w:shd w:val="clear" w:color="auto" w:fill="95B3D7" w:themeFill="accent1" w:themeFillTint="99"/>
          </w:tcPr>
          <w:p w14:paraId="055BAE94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92D050"/>
          </w:tcPr>
          <w:p w14:paraId="29451658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95B3D7" w:themeFill="accent1" w:themeFillTint="99"/>
          </w:tcPr>
          <w:p w14:paraId="5A76F8BF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92D050"/>
          </w:tcPr>
          <w:p w14:paraId="21319BDE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95B3D7" w:themeFill="accent1" w:themeFillTint="99"/>
          </w:tcPr>
          <w:p w14:paraId="07355D62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92D050"/>
          </w:tcPr>
          <w:p w14:paraId="254C21E4" w14:textId="77777777" w:rsidR="00150FA5" w:rsidRPr="00AD7141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0CB1AB73" w14:textId="77777777" w:rsidR="006B3B9E" w:rsidRPr="00AD7141" w:rsidRDefault="006B3B9E" w:rsidP="006B3B9E">
      <w:pPr>
        <w:tabs>
          <w:tab w:val="left" w:pos="1903"/>
          <w:tab w:val="left" w:pos="6874"/>
          <w:tab w:val="left" w:pos="808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70B1C7E" w14:textId="77777777" w:rsidR="00150FA5" w:rsidRPr="00AD7141" w:rsidRDefault="00150FA5" w:rsidP="006B3B9E">
      <w:pPr>
        <w:tabs>
          <w:tab w:val="left" w:pos="1903"/>
          <w:tab w:val="left" w:pos="6874"/>
          <w:tab w:val="left" w:pos="808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Двойная роль букв Е, Ё, Ю, Я</w:t>
      </w:r>
    </w:p>
    <w:p w14:paraId="2050CCB7" w14:textId="77777777" w:rsidR="00150FA5" w:rsidRPr="00AD7141" w:rsidRDefault="00150FA5" w:rsidP="00150FA5">
      <w:pPr>
        <w:tabs>
          <w:tab w:val="left" w:pos="1903"/>
          <w:tab w:val="left" w:pos="6874"/>
          <w:tab w:val="left" w:pos="808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CFF55C6" wp14:editId="0A8A5A7C">
            <wp:extent cx="6128657" cy="2623458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" t="5251" r="2332" b="4562"/>
                    <a:stretch/>
                  </pic:blipFill>
                  <pic:spPr bwMode="auto">
                    <a:xfrm>
                      <a:off x="0" y="0"/>
                      <a:ext cx="6145411" cy="2630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CA5222" w14:textId="753DEB0D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 Е   </w:t>
      </w: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 </w:t>
      </w: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Ё  </w:t>
      </w: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=  </w:t>
      </w: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Ю  </w:t>
      </w: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= </w:t>
      </w: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Я </w:t>
      </w: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</w:t>
      </w:r>
      <w:r w:rsidR="00895204"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Е  </w:t>
      </w: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=  </w:t>
      </w: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Ё  </w:t>
      </w: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Ю </w:t>
      </w: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=  </w:t>
      </w: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Я_     </w:t>
      </w:r>
    </w:p>
    <w:p w14:paraId="2ABDD166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D71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[</w:t>
      </w:r>
      <w:proofErr w:type="spellStart"/>
      <w:proofErr w:type="gramStart"/>
      <w:r w:rsidRPr="00AD71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й</w:t>
      </w:r>
      <w:r w:rsidRPr="00AD7141">
        <w:rPr>
          <w:rFonts w:ascii="Times New Roman" w:hAnsi="Times New Roman" w:cs="Times New Roman"/>
          <w:b/>
          <w:color w:val="000000" w:themeColor="text1"/>
          <w:sz w:val="32"/>
          <w:szCs w:val="32"/>
          <w:vertAlign w:val="superscript"/>
        </w:rPr>
        <w:t>,</w:t>
      </w:r>
      <w:r w:rsidRPr="00AD71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</w:t>
      </w:r>
      <w:proofErr w:type="spellEnd"/>
      <w:proofErr w:type="gramEnd"/>
      <w:r w:rsidRPr="00AD71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]    [      ]   [      ]    [      ]                              [     ]    [     ]   [     ]  [ </w:t>
      </w:r>
      <w:r w:rsidRPr="00AD7141">
        <w:rPr>
          <w:rFonts w:ascii="Times New Roman" w:hAnsi="Times New Roman" w:cs="Times New Roman"/>
          <w:b/>
          <w:color w:val="000000" w:themeColor="text1"/>
          <w:sz w:val="32"/>
          <w:szCs w:val="32"/>
          <w:vertAlign w:val="superscript"/>
        </w:rPr>
        <w:t>,</w:t>
      </w:r>
      <w:r w:rsidRPr="00AD71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а ]</w:t>
      </w:r>
    </w:p>
    <w:p w14:paraId="4F16F0DF" w14:textId="77777777" w:rsidR="00150FA5" w:rsidRPr="00AD7141" w:rsidRDefault="00150FA5" w:rsidP="00AD7141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4" w:name="_Toc66438442"/>
      <w:r w:rsidRPr="00AD71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ОРФОГРАФИЯ</w:t>
      </w:r>
      <w:bookmarkEnd w:id="4"/>
    </w:p>
    <w:p w14:paraId="3E238B68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D71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Орфограмма-буква</w:t>
      </w:r>
    </w:p>
    <w:p w14:paraId="74A7D9F0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D7141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78BDFA72" wp14:editId="2B3DD87C">
            <wp:extent cx="5238750" cy="3651513"/>
            <wp:effectExtent l="0" t="0" r="0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482" cy="365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0BF20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D71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Правописание приставок ПРЕ- и ПРИ-</w:t>
      </w:r>
    </w:p>
    <w:tbl>
      <w:tblPr>
        <w:tblStyle w:val="aa"/>
        <w:tblW w:w="9947" w:type="dxa"/>
        <w:tblLook w:val="04A0" w:firstRow="1" w:lastRow="0" w:firstColumn="1" w:lastColumn="0" w:noHBand="0" w:noVBand="1"/>
      </w:tblPr>
      <w:tblGrid>
        <w:gridCol w:w="1352"/>
        <w:gridCol w:w="1536"/>
        <w:gridCol w:w="1654"/>
        <w:gridCol w:w="1676"/>
        <w:gridCol w:w="1830"/>
        <w:gridCol w:w="1899"/>
      </w:tblGrid>
      <w:tr w:rsidR="00AD7141" w:rsidRPr="00AD7141" w14:paraId="30F4B972" w14:textId="77777777" w:rsidTr="001F6C12">
        <w:trPr>
          <w:trHeight w:val="366"/>
        </w:trPr>
        <w:tc>
          <w:tcPr>
            <w:tcW w:w="0" w:type="auto"/>
            <w:gridSpan w:val="4"/>
          </w:tcPr>
          <w:p w14:paraId="2891210B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D7141">
              <w:rPr>
                <w:rFonts w:ascii="Times New Roman" w:hAnsi="Times New Roman" w:cs="Times New Roman"/>
                <w:b/>
                <w:noProof/>
                <w:color w:val="000000" w:themeColor="text1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EA6C444" wp14:editId="5EC45FE2">
                      <wp:simplePos x="0" y="0"/>
                      <wp:positionH relativeFrom="column">
                        <wp:posOffset>2244090</wp:posOffset>
                      </wp:positionH>
                      <wp:positionV relativeFrom="paragraph">
                        <wp:posOffset>-1904</wp:posOffset>
                      </wp:positionV>
                      <wp:extent cx="485775" cy="209550"/>
                      <wp:effectExtent l="0" t="0" r="28575" b="19050"/>
                      <wp:wrapNone/>
                      <wp:docPr id="676" name="Прямоугольник 6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07DFB" id="Прямоугольник 676" o:spid="_x0000_s1026" style="position:absolute;margin-left:176.7pt;margin-top:-.15pt;width:38.25pt;height:16.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WVmgIAABIFAAAOAAAAZHJzL2Uyb0RvYy54bWysVM1qGzEQvhf6DkL3ZtfGjhOTdTAJLoWQ&#10;BJySs6LV2gtaSZVkr91ToddCH6EP0UvpT55h/Ub9JG8S5+dUugftjGY0o2/mGx0drypJlsK6UquM&#10;dvZSSoTiOi/VLKPvryZvDihxnqmcSa1ERtfC0ePR61dHtRmKrp5rmQtLEES5YW0yOvfeDJPE8bmo&#10;mNvTRigYC20r5qHaWZJbViN6JZNumu4ntba5sZoL57B7ujXSUYxfFIL7i6JwwhOZUdzNx9XG9Sas&#10;yeiIDWeWmXnJ22uwf7hFxUqFpPehTplnZGHLZ6GqklvtdOH3uK4SXRQlFxED0HTSJ2imc2ZExILi&#10;OHNfJvf/wvLz5aUlZZ7R/cE+JYpVaFLzbfNp87X53dxuPjffm9vm1+ZL86f50fwkwQs1q40b4ujU&#10;XNpWcxBDAVaFrcIf0Mgq1nl9X2ex8oRjs3fQHwz6lHCYuulhvx/7kDwcNtb5t0JXJAgZtWhjrC5b&#10;njmPhHC9cwm5nJZlPimljMranUhLlgwdB1FyXVMimfPYzOgkfgEBQjw6JhWpcZt+LwVNOAMVC8k8&#10;xMqgOE7NKGFyBo5zb+NdHp12z5JeAexO4jR+LyUOQE6Zm29vHKO2blIFPCKyuMUd6r6tdJBudL5G&#10;96ze0toZPikR7QxoL5kFjwEFs+kvsBRSA59uJUrm2n58aT/4g16wUlJjLoD9w4JZASzvFIh32On1&#10;wiBFpdcfdKHYXcvNrkUtqhONRnTwChgexeDv5Z1YWF1dY4THIStMTHHk3la5VU78dl7xCHAxHkc3&#10;DI9h/kxNDQ/BQ51CHa9W18yaljUeHTjXdzPEhk/Is/UNJ5UeL7wuysish7qCI0HB4EW2tI9EmOxd&#10;PXo9PGWjvwAAAP//AwBQSwMEFAAGAAgAAAAhABT9153fAAAACAEAAA8AAABkcnMvZG93bnJldi54&#10;bWxMj8FOg0AQhu8mvsNmTLw07SJUK8jSGBMT0/Qi9tLbFNaFlJ0l7Bbo2zue9Dj5/vnnm3w7206M&#10;evCtIwUPqwiEpsrVLRkFh6/35TMIH5Bq7BxpBVftYVvc3uSY1W6iTz2WwQguIZ+hgiaEPpPSV422&#10;6Feu18Ts2w0WA4+DkfWAE5fbTsZR9CQttsQXGuz1W6Orc3mxrLGQh4/rWMqdOWPa78dptzgape7v&#10;5tcXEEHP4S8Mv/q8AwU7ndyFai86BcljsuaogmUCgvk6TlMQJwbxBmSRy/8PFD8AAAD//wMAUEsB&#10;Ai0AFAAGAAgAAAAhALaDOJL+AAAA4QEAABMAAAAAAAAAAAAAAAAAAAAAAFtDb250ZW50X1R5cGVz&#10;XS54bWxQSwECLQAUAAYACAAAACEAOP0h/9YAAACUAQAACwAAAAAAAAAAAAAAAAAvAQAAX3JlbHMv&#10;LnJlbHNQSwECLQAUAAYACAAAACEAH16VlZoCAAASBQAADgAAAAAAAAAAAAAAAAAuAgAAZHJzL2Uy&#10;b0RvYy54bWxQSwECLQAUAAYACAAAACEAFP3Xnd8AAAAIAQAADwAAAAAAAAAAAAAAAAD0BAAAZHJz&#10;L2Rvd25yZXYueG1sUEsFBgAAAAAEAAQA8wAAAAAGAAAAAA==&#10;" fillcolor="window" strokecolor="windowText" strokeweight="2pt"/>
                  </w:pict>
                </mc:Fallback>
              </mc:AlternateContent>
            </w:r>
            <w:r w:rsidRPr="00AD714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Буква </w:t>
            </w:r>
          </w:p>
        </w:tc>
        <w:tc>
          <w:tcPr>
            <w:tcW w:w="0" w:type="auto"/>
            <w:gridSpan w:val="2"/>
          </w:tcPr>
          <w:p w14:paraId="62AD647B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D7141">
              <w:rPr>
                <w:rFonts w:ascii="Times New Roman" w:hAnsi="Times New Roman" w:cs="Times New Roman"/>
                <w:b/>
                <w:noProof/>
                <w:color w:val="000000" w:themeColor="text1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E9F529F" wp14:editId="3131585B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-1270</wp:posOffset>
                      </wp:positionV>
                      <wp:extent cx="485775" cy="209550"/>
                      <wp:effectExtent l="0" t="0" r="28575" b="19050"/>
                      <wp:wrapNone/>
                      <wp:docPr id="677" name="Прямоугольник 6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453AE" id="Прямоугольник 677" o:spid="_x0000_s1026" style="position:absolute;margin-left:116.3pt;margin-top:-.1pt;width:38.25pt;height:16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CnmgIAABIFAAAOAAAAZHJzL2Uyb0RvYy54bWysVM1qGzEQvhf6DkL3Zm1jx4nJOpgEl0JI&#10;Ak7JWdFq7QWtpEqy1+6p0Guhj9CH6KX0J8+wfqN+0m4S5+dUugftjGY0o2/mGx0dr0tJVsK6QquU&#10;dvc6lAjFdVaoeUrfX03fHFDiPFMZk1qJlG6Eo8fj16+OKjMSPb3QMhOWIIhyo8qkdOG9GSWJ4wtR&#10;MrenjVAw5tqWzEO18ySzrEL0Uia9Tmc/qbTNjNVcOIfd08ZIxzF+ngvuL/LcCU9kSnE3H1cb15uw&#10;JuMjNppbZhYFb6/B/uEWJSsUkt6HOmWekaUtnoUqC26107nf47pMdJ4XXEQMQNPtPEEzWzAjIhYU&#10;x5n7Mrn/F5afry4tKbKU7g+HlChWokn1t+2n7df6d327/Vx/r2/rX9sv9Z/6R/2TBC/UrDJuhKMz&#10;c2lbzUEMBVjntgx/QCPrWOfNfZ3F2hOOzf7BYDgcUMJh6nUOB4PYh+ThsLHOvxW6JEFIqUUbY3XZ&#10;6sx5JITrnUvI5bQssmkhZVQ27kRasmLoOIiS6YoSyZzHZkqn8QsIEOLRMalIhdsM+h3QhDNQMZfM&#10;QywNiuPUnBIm5+A49zbe5dFp9yzpFcDuJO7E76XEAcgpc4vmxjFq6yZVwCMii1vcoe5NpYN0o7MN&#10;umd1Q2tn+LRAtDOgvWQWPAYUzKa/wJJLDXy6lShZaPvxpf3gD3rBSkmFuQD2D0tmBbC8UyDeYbff&#10;D4MUlf5g2INidy03uxa1LE80GtHFK2B4FIO/l3dibnV5jRGehKwwMcWRu6lyq5z4Zl7xCHAxmUQ3&#10;DI9h/kzNDA/BQ51CHa/W18yaljUeHTjXdzPERk/I0/iGk0pPll7nRWTWQ13BkaBg8CJb2kciTPau&#10;Hr0enrLxXwAAAP//AwBQSwMEFAAGAAgAAAAhAJjBx17fAAAACAEAAA8AAABkcnMvZG93bnJldi54&#10;bWxMj0FrwzAMhe+D/QejwS6ldepCabM4ZQwGo+yyrJfd3FhzQmM5xG6S/vtpp+0m8Z6evlccZt+J&#10;EYfYBtKwXmUgkOpgW3IaTp+vyx2ImAxZ0wVCDTeMcCjv7wqT2zDRB45VcoJDKOZGQ5NSn0sZ6wa9&#10;iavQI7H2HQZvEq+Dk3YwE4f7Tqos20pvWuIPjenxpcH6Ul09Yyzk6e02VvLoLmbfv4/TcfHltH58&#10;mJ+fQCSc058ZfvH5BkpmOocr2Sg6DWqjtmzVsFQgWN9k+zWIMw9qB7Is5P8C5Q8AAAD//wMAUEsB&#10;Ai0AFAAGAAgAAAAhALaDOJL+AAAA4QEAABMAAAAAAAAAAAAAAAAAAAAAAFtDb250ZW50X1R5cGVz&#10;XS54bWxQSwECLQAUAAYACAAAACEAOP0h/9YAAACUAQAACwAAAAAAAAAAAAAAAAAvAQAAX3JlbHMv&#10;LnJlbHNQSwECLQAUAAYACAAAACEAHohQp5oCAAASBQAADgAAAAAAAAAAAAAAAAAuAgAAZHJzL2Uy&#10;b0RvYy54bWxQSwECLQAUAAYACAAAACEAmMHHXt8AAAAIAQAADwAAAAAAAAAAAAAAAAD0BAAAZHJz&#10;L2Rvd25yZXYueG1sUEsFBgAAAAAEAAQA8wAAAAAGAAAAAA==&#10;" fillcolor="window" strokecolor="windowText" strokeweight="2pt"/>
                  </w:pict>
                </mc:Fallback>
              </mc:AlternateContent>
            </w:r>
            <w:r w:rsidRPr="00AD714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Буква </w:t>
            </w:r>
          </w:p>
        </w:tc>
      </w:tr>
      <w:tr w:rsidR="00AD7141" w:rsidRPr="00AD7141" w14:paraId="7C9AC2A8" w14:textId="77777777" w:rsidTr="001F6C12">
        <w:trPr>
          <w:trHeight w:val="549"/>
        </w:trPr>
        <w:tc>
          <w:tcPr>
            <w:tcW w:w="0" w:type="auto"/>
          </w:tcPr>
          <w:p w14:paraId="377B206F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099809E2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BFE87D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546BE87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60826F2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1CAECF3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40F11AB7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FA5" w:rsidRPr="00AD7141" w14:paraId="6DD00C25" w14:textId="77777777" w:rsidTr="001F6C12">
        <w:trPr>
          <w:trHeight w:val="1600"/>
        </w:trPr>
        <w:tc>
          <w:tcPr>
            <w:tcW w:w="0" w:type="auto"/>
          </w:tcPr>
          <w:p w14:paraId="582AA19D" w14:textId="77777777" w:rsidR="00150FA5" w:rsidRPr="00AD7141" w:rsidRDefault="00150FA5" w:rsidP="001F6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пр..бежать</w:t>
            </w:r>
            <w:proofErr w:type="spellEnd"/>
            <w:proofErr w:type="gramEnd"/>
          </w:p>
          <w:p w14:paraId="7686E42A" w14:textId="77777777" w:rsidR="00150FA5" w:rsidRPr="00AD7141" w:rsidRDefault="00150FA5" w:rsidP="001F6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пр..скакать</w:t>
            </w:r>
            <w:proofErr w:type="spellEnd"/>
            <w:proofErr w:type="gramEnd"/>
          </w:p>
          <w:p w14:paraId="2FEC212F" w14:textId="77777777" w:rsidR="00150FA5" w:rsidRPr="00AD7141" w:rsidRDefault="00150FA5" w:rsidP="001F6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пр..ехать</w:t>
            </w:r>
            <w:proofErr w:type="spellEnd"/>
            <w:proofErr w:type="gramEnd"/>
          </w:p>
          <w:p w14:paraId="10C1E0B8" w14:textId="77777777" w:rsidR="00150FA5" w:rsidRPr="00AD7141" w:rsidRDefault="00150FA5" w:rsidP="001F6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пр..лететь</w:t>
            </w:r>
            <w:proofErr w:type="spellEnd"/>
            <w:proofErr w:type="gramEnd"/>
          </w:p>
          <w:p w14:paraId="78D6A1BF" w14:textId="77777777" w:rsidR="00150FA5" w:rsidRPr="00AD7141" w:rsidRDefault="00150FA5" w:rsidP="001F6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</w:p>
          <w:p w14:paraId="5D081159" w14:textId="77777777" w:rsidR="00150FA5" w:rsidRPr="00AD7141" w:rsidRDefault="00150FA5" w:rsidP="001F6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</w:p>
        </w:tc>
        <w:tc>
          <w:tcPr>
            <w:tcW w:w="0" w:type="auto"/>
          </w:tcPr>
          <w:p w14:paraId="198E7201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пр..винтить</w:t>
            </w:r>
            <w:proofErr w:type="spellEnd"/>
            <w:proofErr w:type="gramEnd"/>
          </w:p>
          <w:p w14:paraId="08B84EB5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пр..клеить</w:t>
            </w:r>
            <w:proofErr w:type="spellEnd"/>
            <w:proofErr w:type="gramEnd"/>
          </w:p>
          <w:p w14:paraId="21B02E07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пр..колотить</w:t>
            </w:r>
            <w:proofErr w:type="spellEnd"/>
            <w:proofErr w:type="gramEnd"/>
          </w:p>
          <w:p w14:paraId="7EE285D3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пр..вязать</w:t>
            </w:r>
            <w:proofErr w:type="spellEnd"/>
            <w:proofErr w:type="gramEnd"/>
          </w:p>
          <w:p w14:paraId="5334F433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</w:t>
            </w:r>
          </w:p>
          <w:p w14:paraId="31892ECE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</w:t>
            </w:r>
          </w:p>
          <w:p w14:paraId="76D56C59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4AA9887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пр..школьный</w:t>
            </w:r>
            <w:proofErr w:type="spellEnd"/>
            <w:proofErr w:type="gramEnd"/>
          </w:p>
          <w:p w14:paraId="4FAA592B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spellEnd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spellStart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морский</w:t>
            </w:r>
            <w:proofErr w:type="spellEnd"/>
            <w:proofErr w:type="gramEnd"/>
          </w:p>
          <w:p w14:paraId="552BB6A3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spellEnd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spellStart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брежный</w:t>
            </w:r>
            <w:proofErr w:type="spellEnd"/>
            <w:proofErr w:type="gramEnd"/>
          </w:p>
          <w:p w14:paraId="090A7A43" w14:textId="77777777" w:rsidR="00150FA5" w:rsidRPr="00AD7141" w:rsidRDefault="00150FA5" w:rsidP="001F6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011728" w14:textId="77777777" w:rsidR="00150FA5" w:rsidRPr="00AD7141" w:rsidRDefault="00150FA5" w:rsidP="001F6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</w:t>
            </w:r>
          </w:p>
          <w:p w14:paraId="2EE249ED" w14:textId="77777777" w:rsidR="00150FA5" w:rsidRPr="00AD7141" w:rsidRDefault="00150FA5" w:rsidP="001F6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</w:t>
            </w:r>
          </w:p>
        </w:tc>
        <w:tc>
          <w:tcPr>
            <w:tcW w:w="0" w:type="auto"/>
          </w:tcPr>
          <w:p w14:paraId="3A3ACE42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пр..крыть</w:t>
            </w:r>
            <w:proofErr w:type="spellEnd"/>
            <w:proofErr w:type="gramEnd"/>
          </w:p>
          <w:p w14:paraId="7D07868D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пр..сесть</w:t>
            </w:r>
            <w:proofErr w:type="spellEnd"/>
            <w:proofErr w:type="gramEnd"/>
          </w:p>
          <w:p w14:paraId="24C1C17E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пр..умолкнуть</w:t>
            </w:r>
            <w:proofErr w:type="spellEnd"/>
            <w:proofErr w:type="gramEnd"/>
          </w:p>
          <w:p w14:paraId="3828B266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50D2AB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</w:t>
            </w:r>
          </w:p>
          <w:p w14:paraId="13AE94E8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</w:t>
            </w:r>
          </w:p>
        </w:tc>
        <w:tc>
          <w:tcPr>
            <w:tcW w:w="0" w:type="auto"/>
          </w:tcPr>
          <w:p w14:paraId="2B935742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пр..отличный</w:t>
            </w:r>
            <w:proofErr w:type="spellEnd"/>
            <w:proofErr w:type="gramEnd"/>
          </w:p>
          <w:p w14:paraId="4E8743AF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пр..неприятный</w:t>
            </w:r>
            <w:proofErr w:type="spellEnd"/>
            <w:proofErr w:type="gramEnd"/>
          </w:p>
          <w:p w14:paraId="363C8012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пр..отличный</w:t>
            </w:r>
            <w:proofErr w:type="spellEnd"/>
            <w:proofErr w:type="gramEnd"/>
          </w:p>
          <w:p w14:paraId="4A09F0CE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пр..увеличить</w:t>
            </w:r>
            <w:proofErr w:type="spellEnd"/>
            <w:proofErr w:type="gramEnd"/>
          </w:p>
          <w:p w14:paraId="7A67E680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</w:p>
          <w:p w14:paraId="7F02AA44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</w:p>
        </w:tc>
        <w:tc>
          <w:tcPr>
            <w:tcW w:w="0" w:type="auto"/>
          </w:tcPr>
          <w:p w14:paraId="244AF6F4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spellEnd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spellStart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градить</w:t>
            </w:r>
            <w:proofErr w:type="spellEnd"/>
            <w:proofErr w:type="gramEnd"/>
          </w:p>
          <w:p w14:paraId="6AF0B90B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пр..ступить</w:t>
            </w:r>
            <w:proofErr w:type="spellEnd"/>
            <w:proofErr w:type="gramEnd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(закон)</w:t>
            </w:r>
          </w:p>
          <w:p w14:paraId="2FF7C2FF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spellEnd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spellStart"/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ображать</w:t>
            </w:r>
            <w:proofErr w:type="spellEnd"/>
            <w:proofErr w:type="gramEnd"/>
          </w:p>
          <w:p w14:paraId="4F008EF9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</w:t>
            </w:r>
          </w:p>
          <w:p w14:paraId="6379B43B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</w:t>
            </w:r>
          </w:p>
          <w:p w14:paraId="4F042A1A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16EEC70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7716E69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D71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Соединительные гласные О-Е в сложных словах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D7141" w:rsidRPr="00AD7141" w14:paraId="35BAB6F7" w14:textId="77777777" w:rsidTr="001F6C12">
        <w:tc>
          <w:tcPr>
            <w:tcW w:w="3190" w:type="dxa"/>
          </w:tcPr>
          <w:p w14:paraId="55A5974C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D714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6381" w:type="dxa"/>
            <w:gridSpan w:val="2"/>
          </w:tcPr>
          <w:p w14:paraId="4CAA20D7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D714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AD7141" w:rsidRPr="00AD7141" w14:paraId="0D1FECC7" w14:textId="77777777" w:rsidTr="001F6C12">
        <w:tc>
          <w:tcPr>
            <w:tcW w:w="3190" w:type="dxa"/>
          </w:tcPr>
          <w:p w14:paraId="5709F9EC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90" w:type="dxa"/>
          </w:tcPr>
          <w:p w14:paraId="34C5A48F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14:paraId="1D46C2EA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91" w:type="dxa"/>
          </w:tcPr>
          <w:p w14:paraId="3EB050FE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AD7141" w:rsidRPr="00AD7141" w14:paraId="66A8B0E2" w14:textId="77777777" w:rsidTr="001F6C12">
        <w:tc>
          <w:tcPr>
            <w:tcW w:w="3190" w:type="dxa"/>
          </w:tcPr>
          <w:p w14:paraId="1CCB533B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D7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парОход</w:t>
            </w:r>
            <w:proofErr w:type="spellEnd"/>
          </w:p>
          <w:p w14:paraId="3F44B61B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D7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атомОход</w:t>
            </w:r>
            <w:proofErr w:type="spellEnd"/>
          </w:p>
          <w:p w14:paraId="4A0B0213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D7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водОпровод</w:t>
            </w:r>
            <w:proofErr w:type="spellEnd"/>
          </w:p>
          <w:p w14:paraId="235B6BB2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</w:t>
            </w:r>
          </w:p>
        </w:tc>
        <w:tc>
          <w:tcPr>
            <w:tcW w:w="3190" w:type="dxa"/>
          </w:tcPr>
          <w:p w14:paraId="053F4882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D7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землЕпроходец</w:t>
            </w:r>
            <w:proofErr w:type="spellEnd"/>
          </w:p>
          <w:p w14:paraId="67CD6995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D7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морЕход</w:t>
            </w:r>
            <w:proofErr w:type="spellEnd"/>
          </w:p>
          <w:p w14:paraId="4E586879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D7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путЕшествие</w:t>
            </w:r>
            <w:proofErr w:type="spellEnd"/>
          </w:p>
          <w:p w14:paraId="30ACC0A6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</w:t>
            </w:r>
          </w:p>
        </w:tc>
        <w:tc>
          <w:tcPr>
            <w:tcW w:w="3191" w:type="dxa"/>
          </w:tcPr>
          <w:p w14:paraId="6E678036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D7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кашЕвар</w:t>
            </w:r>
            <w:proofErr w:type="spellEnd"/>
          </w:p>
          <w:p w14:paraId="13AE84A4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D7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общЕжитие</w:t>
            </w:r>
            <w:proofErr w:type="spellEnd"/>
          </w:p>
          <w:p w14:paraId="29234625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D7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птицЕлов</w:t>
            </w:r>
            <w:proofErr w:type="spellEnd"/>
          </w:p>
          <w:p w14:paraId="4946C69E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</w:t>
            </w:r>
          </w:p>
          <w:p w14:paraId="3B3E78AF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096A9BC" w14:textId="77777777" w:rsidR="00150FA5" w:rsidRPr="00AD7141" w:rsidRDefault="00150FA5" w:rsidP="00AD7141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5" w:name="_Toc66438443"/>
      <w:r w:rsidRPr="00AD71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МОРФЕМИКА. СЛОВООБРАЗОВАНИЕ</w:t>
      </w:r>
      <w:bookmarkEnd w:id="5"/>
    </w:p>
    <w:p w14:paraId="5EFA971E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D7141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4D17768C" wp14:editId="182BAA62">
            <wp:extent cx="6215743" cy="39624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5743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4439F" w14:textId="77777777" w:rsidR="00150FA5" w:rsidRPr="00AD7141" w:rsidRDefault="00150FA5" w:rsidP="00AD7141">
      <w:pPr>
        <w:pStyle w:val="2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6" w:name="_Toc66438444"/>
      <w:r w:rsidRPr="00AD71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ЛЕКСИКОЛОГИЯ</w:t>
      </w:r>
      <w:bookmarkEnd w:id="6"/>
    </w:p>
    <w:p w14:paraId="43230FEA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Термины и понятия лексикологии</w:t>
      </w:r>
    </w:p>
    <w:p w14:paraId="33266617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D7141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5E343D0E" wp14:editId="1517188E">
            <wp:extent cx="5802086" cy="3621370"/>
            <wp:effectExtent l="0" t="0" r="825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156" cy="362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75147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665F139" w14:textId="77777777" w:rsidR="00150FA5" w:rsidRPr="00AD7141" w:rsidRDefault="00150FA5" w:rsidP="00AD7141">
      <w:pPr>
        <w:pStyle w:val="a3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7" w:name="_Toc66438445"/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МОРФОЛОГИЯ</w:t>
      </w:r>
      <w:r w:rsidR="00A56CA2"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</w:t>
      </w: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ОРФОГРАФИЯ</w:t>
      </w:r>
      <w:bookmarkEnd w:id="7"/>
    </w:p>
    <w:p w14:paraId="3FE40F25" w14:textId="77777777" w:rsidR="00150FA5" w:rsidRPr="00AD7141" w:rsidRDefault="00150FA5" w:rsidP="00150FA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B25C699" w14:textId="77777777" w:rsidR="00150FA5" w:rsidRPr="00AD7141" w:rsidRDefault="00150FA5" w:rsidP="00150FA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Части речи</w:t>
      </w:r>
    </w:p>
    <w:p w14:paraId="6340B259" w14:textId="77777777" w:rsidR="00150FA5" w:rsidRPr="00AD7141" w:rsidRDefault="00150FA5" w:rsidP="00150FA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406E735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215CA97" wp14:editId="0909D5E1">
            <wp:extent cx="6128657" cy="3567431"/>
            <wp:effectExtent l="0" t="0" r="571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383" cy="356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0C527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Гласные в падежных окончаниях существительных</w:t>
      </w:r>
    </w:p>
    <w:tbl>
      <w:tblPr>
        <w:tblStyle w:val="-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1134"/>
        <w:gridCol w:w="1190"/>
        <w:gridCol w:w="1340"/>
        <w:gridCol w:w="1340"/>
        <w:gridCol w:w="1340"/>
      </w:tblGrid>
      <w:tr w:rsidR="00AD7141" w:rsidRPr="00AD7141" w14:paraId="441DDDBC" w14:textId="77777777" w:rsidTr="001F6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4F84E65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95ED61A" wp14:editId="26489A95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18415</wp:posOffset>
                      </wp:positionV>
                      <wp:extent cx="1196975" cy="352425"/>
                      <wp:effectExtent l="0" t="0" r="22225" b="28575"/>
                      <wp:wrapNone/>
                      <wp:docPr id="699" name="Прямая соединительная линия 6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6975" cy="3524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1F306A" id="Прямая соединительная линия 69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.45pt" to="89.4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YD0EwIAANQDAAAOAAAAZHJzL2Uyb0RvYy54bWysU82O0zAQviPxDpbvNG2hhURN97DVcuGn&#10;EssDzDpOE8mxLY9p2htwRuoj8AocFmmlBZ4heSPGTrcscEPk4IxnPF/m+/xlcbZrFNtKh7XROZ+M&#10;xpxJLUxR603O315ePHrGGXrQBSijZc73EvnZ8uGDRWszOTWVUYV0jEA0Zq3NeeW9zZIERSUbwJGx&#10;UlOxNK4BT1u3SQoHLaE3KpmOx/OkNa6wzgiJSNnVUOTLiF+WUvjXZYnSM5Vzms3H1cX1KqzJcgHZ&#10;xoGtanEcA/5higZqTR89Qa3AA3vn6r+gmlo4g6b0I2GaxJRlLWTkQGwm4z/YvKnAysiFxEF7kgn/&#10;H6x4tV07Vhc5n6cpZxoauqTuc/++P3Tfui/9gfUfuh/d1+66u+m+dzf9R4pv+08Uh2J3e0wfWOgn&#10;NVuLGYGe67U77tCuXZBmV7omvIk028Ub2J9uQO48E5ScTNJ5+nTGmaDa49n0yXQWQJNf3dahfy5N&#10;w0KQc1XroBBksH2Bfjh6dySktbmolaI8ZEqzNufpjCCZAPJaqcBT2Fhij3rDGagNmVh4FxHRqLoI&#10;3aEZ93iuHNsC+YjsV5j2kmbmTAF6KhCR+AyNFRRyOJrOKD2YDMG/NMWQnozv8sRsgI4kf/tkoLEC&#10;rIaWWDpqoXQYSUZ7H1kH2QehQ3Rlin3UPwk7sk5EP9o8ePP+nuL7P+PyJwAAAP//AwBQSwMEFAAG&#10;AAgAAAAhAMyYq9bcAAAABwEAAA8AAABkcnMvZG93bnJldi54bWxMjkFPg0AUhO8m/ofNM/HStIuo&#10;lSKPxqjcerG28foKTyCybym7bdFf7/akt5nMZObLlqPp1JEH11pBuJlFoFhKW7VSI2zei2kCynmS&#10;ijorjPDNDpb55UVGaWVP8sbHta9VGBGXEkLjfZ9q7cqGDbmZ7VlC9mkHQz7YodbVQKcwbjodR9Fc&#10;G2olPDTU83PD5df6YBBcseV98TMpJ9HHbW053r+sXgnx+mp8egTlefR/ZTjjB3TIA9POHqRyqkOY&#10;LuahiRAvQJ3jhySIHcJ9cgc6z/R//vwXAAD//wMAUEsBAi0AFAAGAAgAAAAhALaDOJL+AAAA4QEA&#10;ABMAAAAAAAAAAAAAAAAAAAAAAFtDb250ZW50X1R5cGVzXS54bWxQSwECLQAUAAYACAAAACEAOP0h&#10;/9YAAACUAQAACwAAAAAAAAAAAAAAAAAvAQAAX3JlbHMvLnJlbHNQSwECLQAUAAYACAAAACEA9U2A&#10;9BMCAADUAwAADgAAAAAAAAAAAAAAAAAuAgAAZHJzL2Uyb0RvYy54bWxQSwECLQAUAAYACAAAACEA&#10;zJir1twAAAAHAQAADwAAAAAAAAAAAAAAAABtBAAAZHJzL2Rvd25yZXYueG1sUEsFBgAAAAAEAAQA&#10;8wAAAHYFAAAAAA==&#10;"/>
                  </w:pict>
                </mc:Fallback>
              </mc:AlternateContent>
            </w:r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Склонение</w:t>
            </w:r>
          </w:p>
          <w:p w14:paraId="24E461BE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Падеж</w:t>
            </w:r>
          </w:p>
        </w:tc>
        <w:tc>
          <w:tcPr>
            <w:tcW w:w="1276" w:type="dxa"/>
          </w:tcPr>
          <w:p w14:paraId="688682D3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B55B977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14:paraId="72B8B16A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</w:tcPr>
          <w:p w14:paraId="327B2FA3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</w:p>
        </w:tc>
        <w:tc>
          <w:tcPr>
            <w:tcW w:w="1340" w:type="dxa"/>
          </w:tcPr>
          <w:p w14:paraId="3ADF4B12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</w:p>
        </w:tc>
        <w:tc>
          <w:tcPr>
            <w:tcW w:w="1340" w:type="dxa"/>
          </w:tcPr>
          <w:p w14:paraId="234FB6A0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</w:p>
        </w:tc>
      </w:tr>
      <w:tr w:rsidR="00AD7141" w:rsidRPr="00AD7141" w14:paraId="553FFFBB" w14:textId="77777777" w:rsidTr="001F6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8D04552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9003453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7E456AE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DE14DF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14:paraId="3BD389AD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</w:tcPr>
          <w:p w14:paraId="3D558372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</w:tcPr>
          <w:p w14:paraId="14A07ED7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</w:tcPr>
          <w:p w14:paraId="6C2EAA16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D7141" w:rsidRPr="00AD7141" w14:paraId="31879114" w14:textId="77777777" w:rsidTr="001F6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3429EF3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D886F9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76BEEF39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EC45C9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14:paraId="243DEF09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</w:tcPr>
          <w:p w14:paraId="7707FCE4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</w:tcPr>
          <w:p w14:paraId="087DA1C1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</w:tcPr>
          <w:p w14:paraId="56B32461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D7141" w:rsidRPr="00AD7141" w14:paraId="1027C552" w14:textId="77777777" w:rsidTr="001F6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8D57F10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17857A2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30C6E55A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9597F24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14:paraId="596F72ED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</w:tcPr>
          <w:p w14:paraId="2398C8B0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</w:tcPr>
          <w:p w14:paraId="3757D291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40" w:type="dxa"/>
          </w:tcPr>
          <w:p w14:paraId="3F35DB38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60C98353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DBFEB42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Гласные в безударных личных окончаниях глаголов</w:t>
      </w:r>
    </w:p>
    <w:p w14:paraId="36B1103B" w14:textId="77777777" w:rsidR="00C67A1B" w:rsidRPr="00AD7141" w:rsidRDefault="00C67A1B" w:rsidP="00C67A1B">
      <w:pPr>
        <w:tabs>
          <w:tab w:val="left" w:pos="1903"/>
          <w:tab w:val="left" w:pos="5897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A5F18A0" wp14:editId="3D408B71">
            <wp:extent cx="2645282" cy="1266825"/>
            <wp:effectExtent l="38100" t="76200" r="603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88" b="31856"/>
                    <a:stretch/>
                  </pic:blipFill>
                  <pic:spPr bwMode="auto">
                    <a:xfrm>
                      <a:off x="0" y="0"/>
                      <a:ext cx="2649281" cy="1268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AD714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032354E" wp14:editId="5133E792">
            <wp:extent cx="2795403" cy="1247775"/>
            <wp:effectExtent l="38100" t="76200" r="43180" b="666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51" b="35581"/>
                    <a:stretch/>
                  </pic:blipFill>
                  <pic:spPr bwMode="auto">
                    <a:xfrm>
                      <a:off x="0" y="0"/>
                      <a:ext cx="2794079" cy="12471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C86553" w14:textId="77777777" w:rsidR="00150FA5" w:rsidRPr="00AD7141" w:rsidRDefault="00150FA5" w:rsidP="00A56CA2">
      <w:pPr>
        <w:tabs>
          <w:tab w:val="left" w:pos="1903"/>
          <w:tab w:val="left" w:pos="589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FE3FC57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Степени сравнения имён прилагательных и наречий</w:t>
      </w:r>
    </w:p>
    <w:p w14:paraId="2854719F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F47BE27" wp14:editId="0E56D083">
            <wp:extent cx="5940425" cy="3865245"/>
            <wp:effectExtent l="0" t="0" r="3175" b="190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20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6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79656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Классификация частей речи (разряды, смысловые группы, виды)</w:t>
      </w:r>
    </w:p>
    <w:p w14:paraId="346F3636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389EC1C" wp14:editId="4D33C2B1">
            <wp:extent cx="5391042" cy="4114800"/>
            <wp:effectExtent l="0" t="0" r="63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21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144"/>
                    <a:stretch/>
                  </pic:blipFill>
                  <pic:spPr bwMode="auto">
                    <a:xfrm>
                      <a:off x="0" y="0"/>
                      <a:ext cx="5388270" cy="4112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7F8EB5" w14:textId="77777777" w:rsidR="00A56CA2" w:rsidRPr="00AD7141" w:rsidRDefault="00A56CA2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D928E79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Разряды имён прилагательных</w:t>
      </w:r>
    </w:p>
    <w:p w14:paraId="1A706DD5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5C0D5F1" wp14:editId="61DC6FFE">
            <wp:extent cx="5934904" cy="3934374"/>
            <wp:effectExtent l="0" t="0" r="889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7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904" cy="393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24EDB" w14:textId="77777777" w:rsidR="00F25E15" w:rsidRPr="00AD7141" w:rsidRDefault="00F25E15" w:rsidP="00F25E1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Наклонения глагола</w:t>
      </w:r>
    </w:p>
    <w:p w14:paraId="33081687" w14:textId="77777777" w:rsidR="00F25E15" w:rsidRPr="00AD7141" w:rsidRDefault="00F25E15" w:rsidP="00F25E15">
      <w:pPr>
        <w:tabs>
          <w:tab w:val="left" w:pos="1903"/>
          <w:tab w:val="left" w:pos="5897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0C13D43" wp14:editId="705812F2">
            <wp:extent cx="5810250" cy="372117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062" cy="372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51341" w14:textId="77777777" w:rsidR="00F25E15" w:rsidRPr="00AD7141" w:rsidRDefault="00F25E1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2D09920" w14:textId="77777777" w:rsidR="00F25E15" w:rsidRPr="00AD7141" w:rsidRDefault="00F25E1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78F4BC6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Слитное и раздельное написание НЕ с разными частями речи</w:t>
      </w:r>
    </w:p>
    <w:p w14:paraId="3F5ABB07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DDBC56C" wp14:editId="7331B5A5">
            <wp:extent cx="5940425" cy="4012565"/>
            <wp:effectExtent l="0" t="0" r="3175" b="698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8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5DC0E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F97B6C4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Алгоритм выбора написания НЕ с разными частями речи</w:t>
      </w:r>
    </w:p>
    <w:p w14:paraId="3A4B4117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5126D0E" wp14:editId="3EEEA480">
            <wp:extent cx="5940425" cy="3463290"/>
            <wp:effectExtent l="0" t="0" r="3175" b="381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9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6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CD88F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BDCD18C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Одна и две буквы Н в суффиксах разных частей речи</w:t>
      </w:r>
    </w:p>
    <w:p w14:paraId="515FBB67" w14:textId="77777777" w:rsidR="00150FA5" w:rsidRPr="00AD7141" w:rsidRDefault="00150FA5" w:rsidP="00F25E1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429AA59" wp14:editId="2D790F18">
            <wp:extent cx="5940425" cy="3944620"/>
            <wp:effectExtent l="0" t="0" r="317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23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54C90" w14:textId="77777777" w:rsidR="00150FA5" w:rsidRPr="00AD7141" w:rsidRDefault="00150FA5" w:rsidP="00AD7141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" w:name="_Toc66438446"/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СИНТАКСИС И ПУНКТУАЦИЯ</w:t>
      </w:r>
      <w:bookmarkEnd w:id="8"/>
    </w:p>
    <w:p w14:paraId="40770A9A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Способы связи слов в словосочетании</w:t>
      </w:r>
    </w:p>
    <w:p w14:paraId="31DE8B11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844E1BD" wp14:editId="2594D738">
            <wp:extent cx="5804649" cy="3876675"/>
            <wp:effectExtent l="0" t="0" r="571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45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459" cy="387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9CBD7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Члены предложения</w:t>
      </w:r>
    </w:p>
    <w:p w14:paraId="5E5DC794" w14:textId="77777777" w:rsidR="00150FA5" w:rsidRPr="00AD7141" w:rsidRDefault="00150FA5" w:rsidP="00F25E1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5A1144BA" wp14:editId="6386750D">
            <wp:extent cx="5940425" cy="3683000"/>
            <wp:effectExtent l="0" t="0" r="3175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6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E55C0" w14:textId="77777777" w:rsidR="00784DCE" w:rsidRPr="00AD7141" w:rsidRDefault="00784DCE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Односоставные пред</w:t>
      </w:r>
      <w:r w:rsidR="00612883"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ожения</w:t>
      </w:r>
    </w:p>
    <w:p w14:paraId="76EC908C" w14:textId="77777777" w:rsidR="00612883" w:rsidRPr="00AD7141" w:rsidRDefault="00612883" w:rsidP="00612883">
      <w:pPr>
        <w:tabs>
          <w:tab w:val="left" w:pos="1903"/>
          <w:tab w:val="left" w:pos="5897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84559A0" wp14:editId="578C2A29">
            <wp:extent cx="5928881" cy="2162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6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69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01"/>
        <w:gridCol w:w="5051"/>
      </w:tblGrid>
      <w:tr w:rsidR="00AD7141" w:rsidRPr="00AD7141" w14:paraId="3C3851AF" w14:textId="77777777" w:rsidTr="00612883">
        <w:trPr>
          <w:trHeight w:val="461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7236FB" w14:textId="77777777" w:rsidR="00612883" w:rsidRPr="00AD7141" w:rsidRDefault="00612883" w:rsidP="0061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Способ выражения</w:t>
            </w:r>
          </w:p>
        </w:tc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B41937" w14:textId="77777777" w:rsidR="00612883" w:rsidRPr="00AD7141" w:rsidRDefault="00612883" w:rsidP="0061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Пример </w:t>
            </w:r>
          </w:p>
        </w:tc>
      </w:tr>
      <w:tr w:rsidR="00AD7141" w:rsidRPr="00AD7141" w14:paraId="7450B95A" w14:textId="77777777" w:rsidTr="00612883">
        <w:trPr>
          <w:trHeight w:val="487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A28668" w14:textId="77777777" w:rsidR="00612883" w:rsidRPr="00AD7141" w:rsidRDefault="00612883" w:rsidP="0061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0B29D6" w14:textId="77777777" w:rsidR="00612883" w:rsidRPr="00AD7141" w:rsidRDefault="00612883" w:rsidP="0061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</w:tr>
      <w:tr w:rsidR="00AD7141" w:rsidRPr="00AD7141" w14:paraId="271B97A8" w14:textId="77777777" w:rsidTr="00612883">
        <w:trPr>
          <w:trHeight w:val="487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E39DE4" w14:textId="77777777" w:rsidR="00612883" w:rsidRPr="00AD7141" w:rsidRDefault="00612883" w:rsidP="0061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2D18C1" w14:textId="77777777" w:rsidR="00612883" w:rsidRPr="00AD7141" w:rsidRDefault="00612883" w:rsidP="0061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</w:tr>
      <w:tr w:rsidR="00AD7141" w:rsidRPr="00AD7141" w14:paraId="3F78C6EA" w14:textId="77777777" w:rsidTr="00612883">
        <w:trPr>
          <w:trHeight w:val="487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95BEF4" w14:textId="77777777" w:rsidR="00612883" w:rsidRPr="00AD7141" w:rsidRDefault="00612883" w:rsidP="0061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CB75F3" w14:textId="77777777" w:rsidR="00612883" w:rsidRPr="00AD7141" w:rsidRDefault="00612883" w:rsidP="0061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</w:tr>
      <w:tr w:rsidR="00612883" w:rsidRPr="00AD7141" w14:paraId="1C6A0A0E" w14:textId="77777777" w:rsidTr="00612883">
        <w:trPr>
          <w:trHeight w:val="487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73DE78" w14:textId="77777777" w:rsidR="00612883" w:rsidRPr="00AD7141" w:rsidRDefault="00612883" w:rsidP="0061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2A64CE" w14:textId="77777777" w:rsidR="00612883" w:rsidRPr="00AD7141" w:rsidRDefault="00612883" w:rsidP="0061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</w:tr>
    </w:tbl>
    <w:p w14:paraId="2B107F0C" w14:textId="77777777" w:rsidR="00612883" w:rsidRPr="00AD7141" w:rsidRDefault="00612883" w:rsidP="00612883">
      <w:pPr>
        <w:tabs>
          <w:tab w:val="left" w:pos="1903"/>
          <w:tab w:val="left" w:pos="5897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2E6BF89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Виды сложносочинённых предложений по значению и союзам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4218"/>
      </w:tblGrid>
      <w:tr w:rsidR="00AD7141" w:rsidRPr="00AD7141" w14:paraId="3A858FBC" w14:textId="77777777" w:rsidTr="00BE67E7">
        <w:tc>
          <w:tcPr>
            <w:tcW w:w="2660" w:type="dxa"/>
          </w:tcPr>
          <w:p w14:paraId="594EABE2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Вид предложения</w:t>
            </w:r>
          </w:p>
        </w:tc>
        <w:tc>
          <w:tcPr>
            <w:tcW w:w="2693" w:type="dxa"/>
          </w:tcPr>
          <w:p w14:paraId="3A24D106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Союзы</w:t>
            </w:r>
          </w:p>
        </w:tc>
        <w:tc>
          <w:tcPr>
            <w:tcW w:w="4218" w:type="dxa"/>
          </w:tcPr>
          <w:p w14:paraId="31739771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Значение </w:t>
            </w:r>
          </w:p>
        </w:tc>
      </w:tr>
      <w:tr w:rsidR="00AD7141" w:rsidRPr="00AD7141" w14:paraId="64F3D140" w14:textId="77777777" w:rsidTr="00BE67E7">
        <w:tc>
          <w:tcPr>
            <w:tcW w:w="2660" w:type="dxa"/>
          </w:tcPr>
          <w:p w14:paraId="30E7F64A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DE04A4D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18" w:type="dxa"/>
          </w:tcPr>
          <w:p w14:paraId="308F4883" w14:textId="77777777" w:rsidR="00150FA5" w:rsidRPr="00AD7141" w:rsidRDefault="00150FA5" w:rsidP="00150FA5">
            <w:pPr>
              <w:pStyle w:val="a8"/>
              <w:numPr>
                <w:ilvl w:val="0"/>
                <w:numId w:val="8"/>
              </w:numPr>
              <w:tabs>
                <w:tab w:val="left" w:pos="1903"/>
                <w:tab w:val="left" w:pos="589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3DD8995" w14:textId="77777777" w:rsidR="00150FA5" w:rsidRPr="00AD7141" w:rsidRDefault="00150FA5" w:rsidP="00150FA5">
            <w:pPr>
              <w:pStyle w:val="a8"/>
              <w:numPr>
                <w:ilvl w:val="0"/>
                <w:numId w:val="8"/>
              </w:numPr>
              <w:tabs>
                <w:tab w:val="left" w:pos="1903"/>
                <w:tab w:val="left" w:pos="589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D7141" w:rsidRPr="00AD7141" w14:paraId="40B9B289" w14:textId="77777777" w:rsidTr="00BE67E7">
        <w:tc>
          <w:tcPr>
            <w:tcW w:w="2660" w:type="dxa"/>
          </w:tcPr>
          <w:p w14:paraId="78AF5FF6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B0146CA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18" w:type="dxa"/>
          </w:tcPr>
          <w:p w14:paraId="7B05BF45" w14:textId="77777777" w:rsidR="00150FA5" w:rsidRPr="00AD7141" w:rsidRDefault="00150FA5" w:rsidP="00150FA5">
            <w:pPr>
              <w:pStyle w:val="a8"/>
              <w:numPr>
                <w:ilvl w:val="0"/>
                <w:numId w:val="8"/>
              </w:numPr>
              <w:tabs>
                <w:tab w:val="left" w:pos="1903"/>
                <w:tab w:val="left" w:pos="589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687BF11" w14:textId="77777777" w:rsidR="00150FA5" w:rsidRPr="00AD7141" w:rsidRDefault="00150FA5" w:rsidP="00150FA5">
            <w:pPr>
              <w:pStyle w:val="a8"/>
              <w:numPr>
                <w:ilvl w:val="0"/>
                <w:numId w:val="8"/>
              </w:numPr>
              <w:tabs>
                <w:tab w:val="left" w:pos="1903"/>
                <w:tab w:val="left" w:pos="589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50FA5" w:rsidRPr="00AD7141" w14:paraId="05DB95C8" w14:textId="77777777" w:rsidTr="00BE67E7">
        <w:tc>
          <w:tcPr>
            <w:tcW w:w="2660" w:type="dxa"/>
          </w:tcPr>
          <w:p w14:paraId="2F0316ED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4933DD1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18" w:type="dxa"/>
          </w:tcPr>
          <w:p w14:paraId="3FB74BD9" w14:textId="77777777" w:rsidR="00150FA5" w:rsidRPr="00AD7141" w:rsidRDefault="00150FA5" w:rsidP="00150FA5">
            <w:pPr>
              <w:pStyle w:val="a8"/>
              <w:numPr>
                <w:ilvl w:val="0"/>
                <w:numId w:val="8"/>
              </w:numPr>
              <w:tabs>
                <w:tab w:val="left" w:pos="1903"/>
                <w:tab w:val="left" w:pos="589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5E5A443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540DBB73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DDD018C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Виды сложноподчинённых предложений по значению придаточных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723"/>
        <w:gridCol w:w="1220"/>
        <w:gridCol w:w="1560"/>
        <w:gridCol w:w="1791"/>
        <w:gridCol w:w="1616"/>
        <w:gridCol w:w="1661"/>
      </w:tblGrid>
      <w:tr w:rsidR="00AD7141" w:rsidRPr="00AD7141" w14:paraId="68FB9E84" w14:textId="77777777" w:rsidTr="001F6C12">
        <w:tc>
          <w:tcPr>
            <w:tcW w:w="1723" w:type="dxa"/>
          </w:tcPr>
          <w:p w14:paraId="12911860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</w:rPr>
              <w:t>Вид придаточного</w:t>
            </w:r>
          </w:p>
        </w:tc>
        <w:tc>
          <w:tcPr>
            <w:tcW w:w="1220" w:type="dxa"/>
          </w:tcPr>
          <w:p w14:paraId="6360DD69" w14:textId="77777777" w:rsidR="00150FA5" w:rsidRPr="00AD7141" w:rsidRDefault="00150FA5" w:rsidP="001F6C12">
            <w:pPr>
              <w:tabs>
                <w:tab w:val="left" w:pos="375"/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</w:rPr>
              <w:t>Вопросы</w:t>
            </w:r>
          </w:p>
        </w:tc>
        <w:tc>
          <w:tcPr>
            <w:tcW w:w="1560" w:type="dxa"/>
          </w:tcPr>
          <w:p w14:paraId="161AEA60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</w:rPr>
              <w:t>К чему в главном относится?</w:t>
            </w:r>
          </w:p>
        </w:tc>
        <w:tc>
          <w:tcPr>
            <w:tcW w:w="1791" w:type="dxa"/>
          </w:tcPr>
          <w:p w14:paraId="219E2790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</w:rPr>
              <w:t>Средства связи (союзы и (или) союзные слова</w:t>
            </w:r>
          </w:p>
        </w:tc>
        <w:tc>
          <w:tcPr>
            <w:tcW w:w="1616" w:type="dxa"/>
          </w:tcPr>
          <w:p w14:paraId="4B608C1D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</w:rPr>
              <w:t>Наличие или отсутствие указательных слов</w:t>
            </w:r>
          </w:p>
        </w:tc>
        <w:tc>
          <w:tcPr>
            <w:tcW w:w="1661" w:type="dxa"/>
          </w:tcPr>
          <w:p w14:paraId="51EC1557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</w:rPr>
              <w:t>Место по отношению к главному</w:t>
            </w:r>
          </w:p>
        </w:tc>
      </w:tr>
      <w:tr w:rsidR="00AD7141" w:rsidRPr="00AD7141" w14:paraId="18C06101" w14:textId="77777777" w:rsidTr="001F6C12">
        <w:tc>
          <w:tcPr>
            <w:tcW w:w="1723" w:type="dxa"/>
          </w:tcPr>
          <w:p w14:paraId="17FD2E15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20" w:type="dxa"/>
          </w:tcPr>
          <w:p w14:paraId="66DDA655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042E863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91" w:type="dxa"/>
          </w:tcPr>
          <w:p w14:paraId="01DA122F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6" w:type="dxa"/>
          </w:tcPr>
          <w:p w14:paraId="25F83DFD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1" w:type="dxa"/>
          </w:tcPr>
          <w:p w14:paraId="3F6ECD22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50FA5" w:rsidRPr="00AD7141" w14:paraId="53F939F5" w14:textId="77777777" w:rsidTr="001F6C12">
        <w:tc>
          <w:tcPr>
            <w:tcW w:w="1723" w:type="dxa"/>
          </w:tcPr>
          <w:p w14:paraId="27561A10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20" w:type="dxa"/>
          </w:tcPr>
          <w:p w14:paraId="2D32A238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A85FFFC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91" w:type="dxa"/>
          </w:tcPr>
          <w:p w14:paraId="51BA1E84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6" w:type="dxa"/>
          </w:tcPr>
          <w:p w14:paraId="6C31A217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1" w:type="dxa"/>
          </w:tcPr>
          <w:p w14:paraId="47243B06" w14:textId="77777777" w:rsidR="00150FA5" w:rsidRPr="00AD7141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71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…</w:t>
            </w:r>
          </w:p>
        </w:tc>
      </w:tr>
    </w:tbl>
    <w:p w14:paraId="1B31519C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E148CD6" w14:textId="77777777" w:rsidR="00612883" w:rsidRPr="00AD7141" w:rsidRDefault="00612883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56BCC4E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Знаки препинания в простом осложнённом предложении</w:t>
      </w:r>
    </w:p>
    <w:p w14:paraId="138988A8" w14:textId="77777777" w:rsidR="00150FA5" w:rsidRPr="00AD7141" w:rsidRDefault="00150FA5" w:rsidP="00612883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73A5B55" wp14:editId="54CEB00F">
            <wp:extent cx="5620535" cy="4115375"/>
            <wp:effectExtent l="0" t="0" r="0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1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35" cy="411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C50FA" w14:textId="77777777" w:rsidR="00F25E15" w:rsidRPr="00AD7141" w:rsidRDefault="00F25E1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0CB4648" w14:textId="77777777" w:rsidR="00F25E15" w:rsidRPr="00AD7141" w:rsidRDefault="00F25E1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1543297" w14:textId="77777777" w:rsidR="00150FA5" w:rsidRPr="00AD7141" w:rsidRDefault="00150FA5" w:rsidP="00AD7141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" w:name="_Toc66438447"/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ТЕКСТ. СТРОЕНИЕ ТЕКСТА. СТИЛИСТИКА</w:t>
      </w:r>
      <w:bookmarkEnd w:id="9"/>
    </w:p>
    <w:p w14:paraId="56259D33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Признаки текста</w:t>
      </w:r>
    </w:p>
    <w:p w14:paraId="7C0C9F44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84503AC" wp14:editId="2AAA9741">
            <wp:extent cx="5905499" cy="3667125"/>
            <wp:effectExtent l="0" t="0" r="635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0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657" cy="36771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B46E992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Стили речи</w:t>
      </w:r>
    </w:p>
    <w:p w14:paraId="3A7B2EE0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D79742C" wp14:editId="676ABAD6">
            <wp:extent cx="5953125" cy="4169547"/>
            <wp:effectExtent l="0" t="0" r="0" b="254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9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154" cy="4175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220FE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Типы речи</w:t>
      </w:r>
    </w:p>
    <w:p w14:paraId="0C786D0B" w14:textId="77777777" w:rsidR="00150FA5" w:rsidRPr="00AD7141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48E9184" wp14:editId="6C712C66">
            <wp:extent cx="5525272" cy="3877216"/>
            <wp:effectExtent l="0" t="0" r="0" b="9525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22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272" cy="387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BFE64" w14:textId="77777777" w:rsidR="00612883" w:rsidRPr="00AD7141" w:rsidRDefault="00612883" w:rsidP="0061288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85AE912" w14:textId="77777777" w:rsidR="00F25E15" w:rsidRPr="00AD7141" w:rsidRDefault="00F25E15" w:rsidP="0061288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72AC077E" w14:textId="77777777" w:rsidR="00F25E15" w:rsidRPr="00AD7141" w:rsidRDefault="00F25E15" w:rsidP="0061288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4CA86735" w14:textId="77777777" w:rsidR="00F25E15" w:rsidRPr="00AD7141" w:rsidRDefault="00F25E15" w:rsidP="0061288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738C2E99" w14:textId="77777777" w:rsidR="00F25E15" w:rsidRPr="00AD7141" w:rsidRDefault="00F25E15" w:rsidP="0061288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63E49552" w14:textId="77777777" w:rsidR="00F25E15" w:rsidRPr="00AD7141" w:rsidRDefault="00F25E15" w:rsidP="0061288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534160CD" w14:textId="77777777" w:rsidR="00F25E15" w:rsidRPr="00AD7141" w:rsidRDefault="00F25E15" w:rsidP="0061288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0E2B7589" w14:textId="77777777" w:rsidR="00F25E15" w:rsidRPr="00AD7141" w:rsidRDefault="00F25E15" w:rsidP="0061288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3448D32D" w14:textId="77777777" w:rsidR="00F25E15" w:rsidRPr="00AD7141" w:rsidRDefault="00F25E15" w:rsidP="0061288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68DA26FC" w14:textId="77777777" w:rsidR="00F25E15" w:rsidRPr="00AD7141" w:rsidRDefault="00F25E15" w:rsidP="0061288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14166FE2" w14:textId="77777777" w:rsidR="00F25E15" w:rsidRPr="00AD7141" w:rsidRDefault="00F25E15" w:rsidP="0061288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3BCEFEE1" w14:textId="77777777" w:rsidR="00F25E15" w:rsidRPr="00AD7141" w:rsidRDefault="00F25E15" w:rsidP="0061288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0F14C60C" w14:textId="77777777" w:rsidR="00F25E15" w:rsidRPr="00AD7141" w:rsidRDefault="00F25E15" w:rsidP="0061288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2AFE78B4" w14:textId="77777777" w:rsidR="00F25E15" w:rsidRPr="00AD7141" w:rsidRDefault="00F25E15" w:rsidP="0061288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7F6949A9" w14:textId="77777777" w:rsidR="008826BB" w:rsidRPr="00AD7141" w:rsidRDefault="008826BB" w:rsidP="0061288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053BC20C" w14:textId="77777777" w:rsidR="001F6C12" w:rsidRPr="00AD7141" w:rsidRDefault="001F6C12" w:rsidP="00AD7141">
      <w:pPr>
        <w:pStyle w:val="1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</w:pPr>
      <w:bookmarkStart w:id="10" w:name="_Toc66438448"/>
      <w:r w:rsidRPr="00AD7141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Методическая разработка урока по  русскому языку в 8 классе</w:t>
      </w:r>
      <w:bookmarkEnd w:id="10"/>
    </w:p>
    <w:p w14:paraId="608FFE54" w14:textId="77777777" w:rsidR="001F6C12" w:rsidRPr="00AD7141" w:rsidRDefault="001F6C12" w:rsidP="00AD7141">
      <w:pPr>
        <w:pStyle w:val="1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</w:pPr>
      <w:bookmarkStart w:id="11" w:name="_Toc66438449"/>
      <w:r w:rsidRPr="00AD7141">
        <w:rPr>
          <w:rFonts w:ascii="Times New Roman" w:eastAsia="Times New Roman" w:hAnsi="Times New Roman" w:cs="Times New Roman"/>
          <w:color w:val="000000" w:themeColor="text1"/>
          <w:lang w:eastAsia="ru-RU"/>
        </w:rPr>
        <w:t>с применением фреймовой образовательной технологии</w:t>
      </w:r>
      <w:bookmarkEnd w:id="11"/>
      <w:r w:rsidRPr="00AD71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</w:t>
      </w:r>
    </w:p>
    <w:p w14:paraId="0F1CD0A8" w14:textId="77777777" w:rsidR="001F6C12" w:rsidRPr="00AD7141" w:rsidRDefault="001F6C12" w:rsidP="001F6C1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5F7D8556" w14:textId="77777777" w:rsidR="001F6C12" w:rsidRPr="00AD7141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Тема: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Определённо-личные предложения. </w:t>
      </w:r>
    </w:p>
    <w:p w14:paraId="6D7118F2" w14:textId="77777777" w:rsidR="001F6C12" w:rsidRPr="00AD7141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Форма проведения: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урок открытия новых знаний с использованием фреймовой технологии  </w:t>
      </w:r>
    </w:p>
    <w:p w14:paraId="26D6DA8D" w14:textId="77777777" w:rsidR="001F6C12" w:rsidRPr="00AD7141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Урок разработан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по учебнику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Русский язык. 8 класс: учеб. для </w:t>
      </w:r>
      <w:proofErr w:type="spellStart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общеобразоват</w:t>
      </w:r>
      <w:proofErr w:type="spellEnd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организаций / [</w:t>
      </w:r>
      <w:proofErr w:type="spellStart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Л.А.Тростенцова</w:t>
      </w:r>
      <w:proofErr w:type="spellEnd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Т.А. </w:t>
      </w:r>
      <w:proofErr w:type="spellStart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Ладыженская</w:t>
      </w:r>
      <w:proofErr w:type="spellEnd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А.Д.Дейкина</w:t>
      </w:r>
      <w:proofErr w:type="spellEnd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др.; науч. ред. </w:t>
      </w:r>
      <w:proofErr w:type="spellStart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Н.М.Шанский</w:t>
      </w:r>
      <w:proofErr w:type="spellEnd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]. – 5-е изд. – М.: Просвещение, 2018.</w:t>
      </w:r>
    </w:p>
    <w:p w14:paraId="1B8B1696" w14:textId="77777777" w:rsidR="001F6C12" w:rsidRPr="00AD7141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Аннотация: 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Методическая разработка предназначена для учителей русского языка общеобразовательных школ, преподающих в 8 классе по УМК </w:t>
      </w:r>
      <w:proofErr w:type="spellStart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Н.М.Шанского</w:t>
      </w:r>
      <w:proofErr w:type="spellEnd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но может быть использована и для изучения данной темы по другим УМК. Особенностью урока является использование инновационной фреймовой технологии, что соответствует требованиям ФГОС ОО  и системно-деятельностному подходу в обучении. Данный урок является третьим уроком в разделе «Односоставные предложения» и продолжает более подробное знакомство с видами односоставных предложений (1. «Главный член односоставного предложения», 2. «Назывные предложения»); фрейм «Односоставные предложения», использованный на уроке, введён на предыдущем уроке при изучении назывных предложений и будет применяться  на следующих уроках в рамках этого раздела. </w:t>
      </w:r>
    </w:p>
    <w:p w14:paraId="41EE3748" w14:textId="77777777" w:rsidR="001F6C12" w:rsidRPr="00AD7141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Pr="00AD714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Создать условия для изучения обучающимися особенностей определённо-личных предложений  путём развития навыка осмысленного чтения через использование фреймовой технологии. </w:t>
      </w:r>
    </w:p>
    <w:p w14:paraId="6ACBA73C" w14:textId="77777777" w:rsidR="001F6C12" w:rsidRPr="00AD7141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1DBA016" w14:textId="77777777" w:rsidR="001F6C12" w:rsidRPr="00AD7141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Создать условия для освоения знаний об особенностях определённо-личных предложений.</w:t>
      </w:r>
    </w:p>
    <w:p w14:paraId="01992611" w14:textId="77777777" w:rsidR="001F6C12" w:rsidRPr="00AD7141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Способствовать развитию самостоятельного мышления, творческих способностей обучающихся через их самостоятельную работу  с текстом и перенос его в сферу личного сознания.</w:t>
      </w:r>
    </w:p>
    <w:p w14:paraId="6B5604E2" w14:textId="77777777" w:rsidR="001F6C12" w:rsidRPr="00AD7141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Создавать условия для развития познавательной активности обучающихся.</w:t>
      </w:r>
    </w:p>
    <w:p w14:paraId="5E064078" w14:textId="77777777" w:rsidR="001F6C12" w:rsidRPr="00AD7141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Формируемые УУД:</w:t>
      </w:r>
    </w:p>
    <w:p w14:paraId="30E43667" w14:textId="77777777" w:rsidR="001F6C12" w:rsidRPr="00AD7141" w:rsidRDefault="001F6C12" w:rsidP="001F6C1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личностные: 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познавательный интерес к русскому языку, гордость за родной язык, его богатство и выразительность; умение вести диалог на основе равноправных отношений;</w:t>
      </w: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познавательная активность и творчество.</w:t>
      </w:r>
    </w:p>
    <w:p w14:paraId="3E07DC18" w14:textId="77777777" w:rsidR="001F6C12" w:rsidRPr="00AD7141" w:rsidRDefault="001F6C12" w:rsidP="001F6C1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познавательные: 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понимать и интегрировать информацию в имеющийся запас знаний, преобразовывать, структурировать и применять;</w:t>
      </w: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извлекать нужную информацию;</w:t>
      </w: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осуществлять классификацию;</w:t>
      </w: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обобщать понятия;</w:t>
      </w: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делать умозаключения.</w:t>
      </w:r>
    </w:p>
    <w:p w14:paraId="4E9353EB" w14:textId="77777777" w:rsidR="001F6C12" w:rsidRPr="00AD7141" w:rsidRDefault="001F6C12" w:rsidP="001F6C1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коммуникативные: 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аргументировать свою точку зрения;</w:t>
      </w: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задавать вопросы;</w:t>
      </w: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вступать в диалог.</w:t>
      </w:r>
    </w:p>
    <w:p w14:paraId="050737FD" w14:textId="77777777" w:rsidR="001F6C12" w:rsidRPr="00AD7141" w:rsidRDefault="001F6C12" w:rsidP="001F6C1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регулятивные: 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самостоятельно ставить учебные цели и задачи;</w:t>
      </w: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выделять способы достижения цели и выбирать наиболее эффективный способ;</w:t>
      </w: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учиться основам прогнозирования как предвидения будущих событий и развития процесса.</w:t>
      </w:r>
    </w:p>
    <w:p w14:paraId="00FBA1AE" w14:textId="77777777" w:rsidR="001F6C12" w:rsidRPr="00AD7141" w:rsidRDefault="001F6C12" w:rsidP="001F6C1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Оборудование урока: 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мультимедийное оборудование,</w:t>
      </w: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компьютерная презентация (Приложение 2), карта самооценки, раздаточный материал – фрейм «Односоставное предложение» - по количеству обучающихся в классе.</w:t>
      </w:r>
    </w:p>
    <w:p w14:paraId="50764F99" w14:textId="77777777" w:rsidR="001F6C12" w:rsidRPr="00AD7141" w:rsidRDefault="001F6C12" w:rsidP="001F6C1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Использованные ресурсы:</w:t>
      </w:r>
    </w:p>
    <w:p w14:paraId="65D8940C" w14:textId="77777777" w:rsidR="001F6C12" w:rsidRPr="00AD7141" w:rsidRDefault="001F6C12" w:rsidP="001F6C1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Для целеполагания </w:t>
      </w:r>
      <w:hyperlink r:id="rId30" w:history="1">
        <w:r w:rsidRPr="00AD7141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http://samopodgotovka.com/index.php/russkij-yazyk/9-testy-ege-2014-po-russkomu-yazyku</w:t>
        </w:r>
      </w:hyperlink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10 вариант</w:t>
      </w:r>
    </w:p>
    <w:p w14:paraId="40B47224" w14:textId="77777777" w:rsidR="001F6C12" w:rsidRPr="00AD7141" w:rsidRDefault="001F6C12" w:rsidP="001F6C1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proofErr w:type="spellStart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дидактическо</w:t>
      </w:r>
      <w:proofErr w:type="spellEnd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-динамической паузы </w:t>
      </w:r>
      <w:hyperlink r:id="rId31" w:history="1">
        <w:r w:rsidRPr="00AD7141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https://infourok.ru/uprazhneniya-dlya-zakrepleniya-po-teme-odnosostavnie-predlozheniya-664751.html</w:t>
        </w:r>
      </w:hyperlink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58BAA7D" w14:textId="77777777" w:rsidR="001F6C12" w:rsidRPr="00AD7141" w:rsidRDefault="001F6C12" w:rsidP="001F6C12">
      <w:pPr>
        <w:spacing w:after="0" w:line="240" w:lineRule="auto"/>
        <w:ind w:left="36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Шаблон презентации </w:t>
      </w:r>
      <w:hyperlink r:id="rId32" w:history="1">
        <w:r w:rsidRPr="00AD7141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http://powerpointbase.com/sf/news_direction_by:DESC/category:6/colour1:white/</w:t>
        </w:r>
      </w:hyperlink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3A186E54" w14:textId="77777777" w:rsidR="001F6C12" w:rsidRPr="00AD7141" w:rsidRDefault="001F6C12" w:rsidP="001F6C1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sectPr w:rsidR="001F6C12" w:rsidRPr="00AD7141" w:rsidSect="00150FA5">
          <w:headerReference w:type="default" r:id="rId33"/>
          <w:footerReference w:type="default" r:id="rId34"/>
          <w:headerReference w:type="first" r:id="rId35"/>
          <w:footerReference w:type="first" r:id="rId3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64D5C17" w14:textId="77777777" w:rsidR="001F6C12" w:rsidRPr="00AD7141" w:rsidRDefault="001F6C12" w:rsidP="001F6C1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Технологическая карта урока</w:t>
      </w:r>
    </w:p>
    <w:p w14:paraId="70D2B472" w14:textId="77777777" w:rsidR="001F6C12" w:rsidRPr="00AD7141" w:rsidRDefault="001F6C12" w:rsidP="001F6C1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020"/>
        <w:gridCol w:w="2552"/>
        <w:gridCol w:w="4110"/>
        <w:gridCol w:w="3969"/>
        <w:gridCol w:w="2127"/>
      </w:tblGrid>
      <w:tr w:rsidR="00AD7141" w:rsidRPr="00AD7141" w14:paraId="0337E9FB" w14:textId="77777777" w:rsidTr="001F6C12">
        <w:tc>
          <w:tcPr>
            <w:tcW w:w="498" w:type="dxa"/>
            <w:shd w:val="clear" w:color="auto" w:fill="auto"/>
          </w:tcPr>
          <w:p w14:paraId="5E616E4D" w14:textId="77777777" w:rsidR="001F6C12" w:rsidRPr="00AD7141" w:rsidRDefault="001F6C12" w:rsidP="001F6C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20" w:type="dxa"/>
            <w:shd w:val="clear" w:color="auto" w:fill="auto"/>
          </w:tcPr>
          <w:p w14:paraId="5AD16799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Этап учебного занятия</w:t>
            </w:r>
          </w:p>
        </w:tc>
        <w:tc>
          <w:tcPr>
            <w:tcW w:w="2552" w:type="dxa"/>
          </w:tcPr>
          <w:p w14:paraId="2E803A71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Методы и приёмы работы/</w:t>
            </w:r>
          </w:p>
          <w:p w14:paraId="084EBD12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Формы организации учебной деятельности</w:t>
            </w:r>
          </w:p>
        </w:tc>
        <w:tc>
          <w:tcPr>
            <w:tcW w:w="4110" w:type="dxa"/>
            <w:shd w:val="clear" w:color="auto" w:fill="auto"/>
          </w:tcPr>
          <w:p w14:paraId="4FB821F9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Содержательная деятельность педагога</w:t>
            </w:r>
          </w:p>
        </w:tc>
        <w:tc>
          <w:tcPr>
            <w:tcW w:w="3969" w:type="dxa"/>
            <w:shd w:val="clear" w:color="auto" w:fill="auto"/>
          </w:tcPr>
          <w:p w14:paraId="65FC1D67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Содержательная деятельность обучающихся</w:t>
            </w:r>
          </w:p>
        </w:tc>
        <w:tc>
          <w:tcPr>
            <w:tcW w:w="2127" w:type="dxa"/>
            <w:shd w:val="clear" w:color="auto" w:fill="auto"/>
          </w:tcPr>
          <w:p w14:paraId="1400F15B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D7141" w:rsidRPr="00AD7141" w14:paraId="68460DF0" w14:textId="77777777" w:rsidTr="001F6C12">
        <w:tc>
          <w:tcPr>
            <w:tcW w:w="498" w:type="dxa"/>
            <w:shd w:val="clear" w:color="auto" w:fill="auto"/>
          </w:tcPr>
          <w:p w14:paraId="13180553" w14:textId="77777777" w:rsidR="001F6C12" w:rsidRPr="00AD7141" w:rsidRDefault="001F6C12" w:rsidP="001F6C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2020" w:type="dxa"/>
            <w:shd w:val="clear" w:color="auto" w:fill="auto"/>
          </w:tcPr>
          <w:p w14:paraId="1B90EB0B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Мотивация учебной деятельности</w:t>
            </w:r>
          </w:p>
        </w:tc>
        <w:tc>
          <w:tcPr>
            <w:tcW w:w="2552" w:type="dxa"/>
          </w:tcPr>
          <w:p w14:paraId="2195BDB8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Приём «авансирование»/</w:t>
            </w:r>
          </w:p>
          <w:p w14:paraId="089C0294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Фронтальная, коллективная</w:t>
            </w:r>
          </w:p>
        </w:tc>
        <w:tc>
          <w:tcPr>
            <w:tcW w:w="4110" w:type="dxa"/>
            <w:shd w:val="clear" w:color="auto" w:fill="auto"/>
          </w:tcPr>
          <w:p w14:paraId="641BAD39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Приветствует обучающихся.</w:t>
            </w:r>
          </w:p>
          <w:p w14:paraId="14D14C29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Нам известна крылатая фраза: «Не стыдно не знать, стыдно не учиться». Как вы понимаете данное высказывание? Давайте сегодняшний урок проведем под девизом: «Единственный путь, ведущий к знанию, - деятельность», и наш урок будет интересным и продуктивным.</w:t>
            </w:r>
          </w:p>
          <w:p w14:paraId="3C637C50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Объясните знаки препинания в предложении – девизе.</w:t>
            </w:r>
          </w:p>
        </w:tc>
        <w:tc>
          <w:tcPr>
            <w:tcW w:w="3969" w:type="dxa"/>
            <w:shd w:val="clear" w:color="auto" w:fill="auto"/>
          </w:tcPr>
          <w:p w14:paraId="4FA4E479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Настраиваются на урок, отвечают на вопрос учителя </w:t>
            </w:r>
            <w:r w:rsidRPr="00AD714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(Плохо, когда человек не имеет знаний, но ещё хуже, когда он не стремится их получить, когда не прилагает никаких усилий, чтобы постичь новое для себя).</w:t>
            </w:r>
          </w:p>
          <w:p w14:paraId="03DDE6E1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72EEEEF2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351B65E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0CE291E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Объясняют поставку знаков препинания.</w:t>
            </w:r>
          </w:p>
        </w:tc>
        <w:tc>
          <w:tcPr>
            <w:tcW w:w="2127" w:type="dxa"/>
            <w:shd w:val="clear" w:color="auto" w:fill="auto"/>
          </w:tcPr>
          <w:p w14:paraId="000C05C5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Приложение 1</w:t>
            </w: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слайд 2</w:t>
            </w:r>
          </w:p>
        </w:tc>
      </w:tr>
      <w:tr w:rsidR="00AD7141" w:rsidRPr="00AD7141" w14:paraId="07359703" w14:textId="77777777" w:rsidTr="001F6C12">
        <w:tc>
          <w:tcPr>
            <w:tcW w:w="498" w:type="dxa"/>
            <w:shd w:val="clear" w:color="auto" w:fill="auto"/>
          </w:tcPr>
          <w:p w14:paraId="62919E71" w14:textId="77777777" w:rsidR="001F6C12" w:rsidRPr="00AD7141" w:rsidRDefault="001F6C12" w:rsidP="001F6C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2020" w:type="dxa"/>
            <w:shd w:val="clear" w:color="auto" w:fill="auto"/>
          </w:tcPr>
          <w:p w14:paraId="0778381C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Актуализация знаний.</w:t>
            </w:r>
          </w:p>
        </w:tc>
        <w:tc>
          <w:tcPr>
            <w:tcW w:w="2552" w:type="dxa"/>
          </w:tcPr>
          <w:p w14:paraId="2A0D4298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Технология критического мышления </w:t>
            </w:r>
          </w:p>
          <w:p w14:paraId="59C09271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приём «Верите ли вы?»/фронтальная, коллективная</w:t>
            </w:r>
          </w:p>
        </w:tc>
        <w:tc>
          <w:tcPr>
            <w:tcW w:w="4110" w:type="dxa"/>
            <w:shd w:val="clear" w:color="auto" w:fill="auto"/>
          </w:tcPr>
          <w:p w14:paraId="4BBECEFE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Организует повторение материала,  изученного на предыдущих уроках.</w:t>
            </w:r>
          </w:p>
          <w:p w14:paraId="7217CD39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1. Задание: Прочитайте схему, заменив «?» понятиями.</w:t>
            </w:r>
          </w:p>
          <w:p w14:paraId="1628F394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2. Игра «Верите ли вы?»</w:t>
            </w:r>
          </w:p>
        </w:tc>
        <w:tc>
          <w:tcPr>
            <w:tcW w:w="3969" w:type="dxa"/>
            <w:shd w:val="clear" w:color="auto" w:fill="auto"/>
          </w:tcPr>
          <w:p w14:paraId="3C152F96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3CF5786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45D74D7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05828AE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Читают, восстанавливая, схему.</w:t>
            </w:r>
          </w:p>
          <w:p w14:paraId="311D8D7A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Отвечают «да» или «нет», рассуждают, объясняют.</w:t>
            </w:r>
          </w:p>
          <w:p w14:paraId="55C95B3C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Осуществляют самооценку.</w:t>
            </w:r>
          </w:p>
        </w:tc>
        <w:tc>
          <w:tcPr>
            <w:tcW w:w="2127" w:type="dxa"/>
            <w:shd w:val="clear" w:color="auto" w:fill="auto"/>
          </w:tcPr>
          <w:p w14:paraId="28BDE570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817CEF5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46B5B9A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5A6118B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Приложение 1</w:t>
            </w: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слайд 3</w:t>
            </w:r>
          </w:p>
          <w:p w14:paraId="4EFBB8DE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Приложение 2</w:t>
            </w:r>
          </w:p>
          <w:p w14:paraId="29EFFF68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7725FBB0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AD7141" w:rsidRPr="00AD7141" w14:paraId="2EC8A66C" w14:textId="77777777" w:rsidTr="001F6C12">
        <w:trPr>
          <w:trHeight w:val="3951"/>
        </w:trPr>
        <w:tc>
          <w:tcPr>
            <w:tcW w:w="498" w:type="dxa"/>
            <w:shd w:val="clear" w:color="auto" w:fill="auto"/>
          </w:tcPr>
          <w:p w14:paraId="2DEEFC2C" w14:textId="77777777" w:rsidR="001F6C12" w:rsidRPr="00AD7141" w:rsidRDefault="001F6C12" w:rsidP="001F6C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3.</w:t>
            </w:r>
          </w:p>
        </w:tc>
        <w:tc>
          <w:tcPr>
            <w:tcW w:w="2020" w:type="dxa"/>
            <w:shd w:val="clear" w:color="auto" w:fill="auto"/>
          </w:tcPr>
          <w:p w14:paraId="444CF2A9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темы урока, целеполагание</w:t>
            </w:r>
          </w:p>
        </w:tc>
        <w:tc>
          <w:tcPr>
            <w:tcW w:w="2552" w:type="dxa"/>
          </w:tcPr>
          <w:p w14:paraId="57060C98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Технология ТРИЗ, приём «отсроченная отгадка»/ фронтальная, коллективная  </w:t>
            </w:r>
          </w:p>
        </w:tc>
        <w:tc>
          <w:tcPr>
            <w:tcW w:w="4110" w:type="dxa"/>
            <w:shd w:val="clear" w:color="auto" w:fill="auto"/>
          </w:tcPr>
          <w:p w14:paraId="1E1DFCD6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Предлагает вы полнить задание из ЕГЭ по русскому языку 2014 года, организует беседу.</w:t>
            </w:r>
          </w:p>
          <w:p w14:paraId="7F795A81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Что нужно знать для того, чтобы выполнить задание? Мы можем сейчас выполнить задание? Почему?</w:t>
            </w:r>
          </w:p>
          <w:p w14:paraId="6D9212FA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Какова тема сегодняшнего урока? Сформулируйте цель урока. Задачи.</w:t>
            </w:r>
          </w:p>
        </w:tc>
        <w:tc>
          <w:tcPr>
            <w:tcW w:w="3969" w:type="dxa"/>
            <w:shd w:val="clear" w:color="auto" w:fill="auto"/>
          </w:tcPr>
          <w:p w14:paraId="17EEF470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Пытаются выполнить задание, отвечают на вопросы учителя. </w:t>
            </w:r>
            <w:r w:rsidRPr="00AD7141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(Знать определение  определенно-личных предложений).</w:t>
            </w:r>
          </w:p>
          <w:p w14:paraId="45242AA7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7852AD4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AC8B88A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Формулируют тему, цель и задачи урока. </w:t>
            </w:r>
          </w:p>
          <w:p w14:paraId="315C88CF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(1. Дать определение определенно-личных предложений.  </w:t>
            </w:r>
          </w:p>
          <w:p w14:paraId="45F93EA5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2. Научиться находить определенно-личные предложения.  </w:t>
            </w:r>
          </w:p>
          <w:p w14:paraId="05E52ACB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3.Определить роль определённо-личных предложений в речи)</w:t>
            </w:r>
          </w:p>
          <w:p w14:paraId="43A761F9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Осуществляют самооценку.</w:t>
            </w:r>
          </w:p>
        </w:tc>
        <w:tc>
          <w:tcPr>
            <w:tcW w:w="2127" w:type="dxa"/>
            <w:shd w:val="clear" w:color="auto" w:fill="auto"/>
          </w:tcPr>
          <w:p w14:paraId="07665817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Приложение 1</w:t>
            </w: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слайд 4</w:t>
            </w:r>
          </w:p>
          <w:p w14:paraId="7C4E1A88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B5CCBBD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2010713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C792F94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0232C23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0611FB8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90AA9FC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9282813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4964095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338929C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C5D3586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EDB4120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C5E54BF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9E60158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CE84A1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8C2F165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9B3B8E2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D7141" w:rsidRPr="00AD7141" w14:paraId="30ED1F6C" w14:textId="77777777" w:rsidTr="001F6C12">
        <w:tc>
          <w:tcPr>
            <w:tcW w:w="498" w:type="dxa"/>
            <w:shd w:val="clear" w:color="auto" w:fill="auto"/>
          </w:tcPr>
          <w:p w14:paraId="62A53B6C" w14:textId="77777777" w:rsidR="001F6C12" w:rsidRPr="00AD7141" w:rsidRDefault="001F6C12" w:rsidP="001F6C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4.</w:t>
            </w:r>
          </w:p>
        </w:tc>
        <w:tc>
          <w:tcPr>
            <w:tcW w:w="2020" w:type="dxa"/>
            <w:shd w:val="clear" w:color="auto" w:fill="auto"/>
          </w:tcPr>
          <w:p w14:paraId="77E5954B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новых знаний</w:t>
            </w:r>
          </w:p>
        </w:tc>
        <w:tc>
          <w:tcPr>
            <w:tcW w:w="2552" w:type="dxa"/>
          </w:tcPr>
          <w:p w14:paraId="3D9D5023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Фреймовая технология/ индивидуальная, фронтальная</w:t>
            </w:r>
          </w:p>
        </w:tc>
        <w:tc>
          <w:tcPr>
            <w:tcW w:w="4110" w:type="dxa"/>
            <w:shd w:val="clear" w:color="auto" w:fill="auto"/>
          </w:tcPr>
          <w:p w14:paraId="57182C26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Предлагает учащимся   схему (фрейм) для работы с материалами учебника (параграф 32 стр. 105 под знаками </w:t>
            </w:r>
            <w:r w:rsidRPr="00AD71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* </w:t>
            </w:r>
            <w:proofErr w:type="gramStart"/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D71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выступает в роли тьютора.</w:t>
            </w:r>
          </w:p>
          <w:p w14:paraId="55629B0D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Организует анализ проделанной работы, оценку, сопоставление найденной информации. </w:t>
            </w:r>
          </w:p>
          <w:p w14:paraId="42E3151E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Предлагает передать смысл  заполненного слота через символику.</w:t>
            </w:r>
          </w:p>
        </w:tc>
        <w:tc>
          <w:tcPr>
            <w:tcW w:w="3969" w:type="dxa"/>
            <w:shd w:val="clear" w:color="auto" w:fill="auto"/>
          </w:tcPr>
          <w:p w14:paraId="1CAE001C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Самостоятельно работают с текстом, ищут необходимую информацию, заполняют слоты.</w:t>
            </w:r>
          </w:p>
          <w:p w14:paraId="5A46EE57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E3253F9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BCC6587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Анализируют и сопоставляют информацию, преобразуют её в символику.</w:t>
            </w:r>
          </w:p>
          <w:p w14:paraId="0B5FBF71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Осуществляют самооценку деятельности.</w:t>
            </w:r>
          </w:p>
        </w:tc>
        <w:tc>
          <w:tcPr>
            <w:tcW w:w="2127" w:type="dxa"/>
            <w:shd w:val="clear" w:color="auto" w:fill="auto"/>
          </w:tcPr>
          <w:p w14:paraId="73400BE5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Приложение 4</w:t>
            </w:r>
          </w:p>
          <w:p w14:paraId="7B1532B8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7747B7A6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155D506C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37E2EF1D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17FC0800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3ACBA105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AD7141" w:rsidRPr="00AD7141" w14:paraId="5EE1255A" w14:textId="77777777" w:rsidTr="001F6C12">
        <w:tc>
          <w:tcPr>
            <w:tcW w:w="498" w:type="dxa"/>
            <w:shd w:val="clear" w:color="auto" w:fill="auto"/>
          </w:tcPr>
          <w:p w14:paraId="13DB4D93" w14:textId="77777777" w:rsidR="001F6C12" w:rsidRPr="00AD7141" w:rsidRDefault="001F6C12" w:rsidP="001F6C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5.</w:t>
            </w:r>
          </w:p>
        </w:tc>
        <w:tc>
          <w:tcPr>
            <w:tcW w:w="2020" w:type="dxa"/>
            <w:shd w:val="clear" w:color="auto" w:fill="auto"/>
          </w:tcPr>
          <w:p w14:paraId="5F3BC3FC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Первичное закрепление полученных </w:t>
            </w: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  <w:tc>
          <w:tcPr>
            <w:tcW w:w="2552" w:type="dxa"/>
          </w:tcPr>
          <w:p w14:paraId="12DA949C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Дидактическо</w:t>
            </w:r>
            <w:proofErr w:type="spellEnd"/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-динамическая пауза, работа с учебником/ </w:t>
            </w: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фронтальная, индивидуальная, коллективная</w:t>
            </w:r>
          </w:p>
        </w:tc>
        <w:tc>
          <w:tcPr>
            <w:tcW w:w="4110" w:type="dxa"/>
            <w:shd w:val="clear" w:color="auto" w:fill="auto"/>
          </w:tcPr>
          <w:p w14:paraId="6683D406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Читает предложения, предлагает объяснить в случае ошибки.</w:t>
            </w:r>
          </w:p>
          <w:p w14:paraId="6A69E296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Предлагает выполнить упражнения </w:t>
            </w: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учебника № 185, приглашает одного ученика к доске,   координирует деятельность учащихся, организует  самооценку.</w:t>
            </w:r>
          </w:p>
        </w:tc>
        <w:tc>
          <w:tcPr>
            <w:tcW w:w="3969" w:type="dxa"/>
            <w:shd w:val="clear" w:color="auto" w:fill="auto"/>
          </w:tcPr>
          <w:p w14:paraId="7B2690B8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Выполняют определённые движения, объясняют.</w:t>
            </w:r>
          </w:p>
          <w:p w14:paraId="118AE931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920CA81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Читают задания, определяют цель выполнения упражнения, отвечают на вопросы, предлагают свои варианты ответов, записывают предложения с объяснением постановки знаков препинания, осуществляют самопроверку и самооценку.</w:t>
            </w:r>
          </w:p>
        </w:tc>
        <w:tc>
          <w:tcPr>
            <w:tcW w:w="2127" w:type="dxa"/>
            <w:shd w:val="clear" w:color="auto" w:fill="auto"/>
          </w:tcPr>
          <w:p w14:paraId="1A057834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Приложение 6</w:t>
            </w:r>
          </w:p>
        </w:tc>
      </w:tr>
      <w:tr w:rsidR="00AD7141" w:rsidRPr="00AD7141" w14:paraId="4FABA5D0" w14:textId="77777777" w:rsidTr="001F6C12">
        <w:tc>
          <w:tcPr>
            <w:tcW w:w="498" w:type="dxa"/>
            <w:shd w:val="clear" w:color="auto" w:fill="auto"/>
          </w:tcPr>
          <w:p w14:paraId="7E62CBF4" w14:textId="77777777" w:rsidR="001F6C12" w:rsidRPr="00AD7141" w:rsidRDefault="001F6C12" w:rsidP="001F6C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6.</w:t>
            </w:r>
          </w:p>
        </w:tc>
        <w:tc>
          <w:tcPr>
            <w:tcW w:w="2020" w:type="dxa"/>
            <w:shd w:val="clear" w:color="auto" w:fill="auto"/>
          </w:tcPr>
          <w:p w14:paraId="2F373CD0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Расширение знаний</w:t>
            </w:r>
          </w:p>
        </w:tc>
        <w:tc>
          <w:tcPr>
            <w:tcW w:w="2552" w:type="dxa"/>
          </w:tcPr>
          <w:p w14:paraId="7524C410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Исследовательская технология, эксперимент, наблюдение/ фронтальная, коллективная</w:t>
            </w:r>
          </w:p>
        </w:tc>
        <w:tc>
          <w:tcPr>
            <w:tcW w:w="4110" w:type="dxa"/>
            <w:shd w:val="clear" w:color="auto" w:fill="auto"/>
          </w:tcPr>
          <w:p w14:paraId="1E82851D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Обращает внимание на задание на слайде презентации, предлагает выполнить эксперимент, организует беседу:</w:t>
            </w:r>
          </w:p>
          <w:p w14:paraId="10396136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Перестройте предложения в определённо-личные (устно). Какой текст более удачный? В чём его преимущество? Что усиливается?</w:t>
            </w:r>
          </w:p>
          <w:p w14:paraId="04530686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Определите стилевые особенности текста, в котором использованы определенно-личные предложения.</w:t>
            </w:r>
          </w:p>
          <w:p w14:paraId="002DF51C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Употребляются ли определённо-личные предложения в других стилях.</w:t>
            </w:r>
          </w:p>
          <w:p w14:paraId="7E20F003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Предлагает сделать выводы о роли определённо-личных предложений в речи.</w:t>
            </w:r>
          </w:p>
        </w:tc>
        <w:tc>
          <w:tcPr>
            <w:tcW w:w="3969" w:type="dxa"/>
            <w:shd w:val="clear" w:color="auto" w:fill="auto"/>
          </w:tcPr>
          <w:p w14:paraId="50A48FD0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Экспериментируют, наблюдают, делают выводы. </w:t>
            </w:r>
            <w:r w:rsidRPr="00AD714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(усиливается действие, избегаем повторения назойливого «я», высказывание более лаконично).</w:t>
            </w:r>
          </w:p>
          <w:p w14:paraId="542DF601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2435D3B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D5C643E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C7E8721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D12B70E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Наблюдают, делают выводы. </w:t>
            </w:r>
            <w:r w:rsidRPr="00AD714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 первой строке стихотворения использовано определенно-личное предложение, с помощью которого передается душевное состояние поэта; передать волнение, эмоциональность удается за счет того, что глаголы употреблены в 1 лице ед. ч., настоящего времени. Стиль этого текста – художественный).</w:t>
            </w:r>
          </w:p>
        </w:tc>
        <w:tc>
          <w:tcPr>
            <w:tcW w:w="2127" w:type="dxa"/>
            <w:shd w:val="clear" w:color="auto" w:fill="auto"/>
          </w:tcPr>
          <w:p w14:paraId="02058B87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29C65BD6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39BDF783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47CD341B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2654CFA5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1EAEACA2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Приложение 1</w:t>
            </w: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слайд  5</w:t>
            </w:r>
          </w:p>
          <w:p w14:paraId="2E218577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709EC10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2B206BE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2B97432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слайд 6</w:t>
            </w:r>
          </w:p>
        </w:tc>
      </w:tr>
      <w:tr w:rsidR="00AD7141" w:rsidRPr="00AD7141" w14:paraId="0F0553BD" w14:textId="77777777" w:rsidTr="001F6C12">
        <w:tc>
          <w:tcPr>
            <w:tcW w:w="498" w:type="dxa"/>
            <w:shd w:val="clear" w:color="auto" w:fill="auto"/>
          </w:tcPr>
          <w:p w14:paraId="0704FBF3" w14:textId="77777777" w:rsidR="001F6C12" w:rsidRPr="00AD7141" w:rsidRDefault="001F6C12" w:rsidP="001F6C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7.</w:t>
            </w:r>
          </w:p>
        </w:tc>
        <w:tc>
          <w:tcPr>
            <w:tcW w:w="2020" w:type="dxa"/>
            <w:shd w:val="clear" w:color="auto" w:fill="auto"/>
          </w:tcPr>
          <w:p w14:paraId="65425585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Рефлексия, подведение итогов урока</w:t>
            </w:r>
          </w:p>
        </w:tc>
        <w:tc>
          <w:tcPr>
            <w:tcW w:w="2552" w:type="dxa"/>
          </w:tcPr>
          <w:p w14:paraId="3CD7AAA8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Технология ТРИЗ, приём «отсроченная отгадка»/ фронтальная, </w:t>
            </w: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коллективная  </w:t>
            </w:r>
          </w:p>
        </w:tc>
        <w:tc>
          <w:tcPr>
            <w:tcW w:w="4110" w:type="dxa"/>
            <w:shd w:val="clear" w:color="auto" w:fill="auto"/>
          </w:tcPr>
          <w:p w14:paraId="38BAB29E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Предлагает вернуться к заданию ЕГЭ-2014 и выполнить задание.</w:t>
            </w:r>
          </w:p>
        </w:tc>
        <w:tc>
          <w:tcPr>
            <w:tcW w:w="3969" w:type="dxa"/>
            <w:shd w:val="clear" w:color="auto" w:fill="auto"/>
          </w:tcPr>
          <w:p w14:paraId="6D632B17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задание ЕГЭ-2014, делают выводы о достижении цели и задач урока.</w:t>
            </w:r>
          </w:p>
        </w:tc>
        <w:tc>
          <w:tcPr>
            <w:tcW w:w="2127" w:type="dxa"/>
            <w:shd w:val="clear" w:color="auto" w:fill="auto"/>
          </w:tcPr>
          <w:p w14:paraId="10790D71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Приложение 1</w:t>
            </w: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слайд 4</w:t>
            </w:r>
          </w:p>
        </w:tc>
      </w:tr>
      <w:tr w:rsidR="00AD7141" w:rsidRPr="00AD7141" w14:paraId="2AD4E15B" w14:textId="77777777" w:rsidTr="001F6C12">
        <w:tc>
          <w:tcPr>
            <w:tcW w:w="498" w:type="dxa"/>
            <w:shd w:val="clear" w:color="auto" w:fill="auto"/>
          </w:tcPr>
          <w:p w14:paraId="5A6A292A" w14:textId="77777777" w:rsidR="001F6C12" w:rsidRPr="00AD7141" w:rsidRDefault="001F6C12" w:rsidP="001F6C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8.</w:t>
            </w:r>
          </w:p>
        </w:tc>
        <w:tc>
          <w:tcPr>
            <w:tcW w:w="2020" w:type="dxa"/>
            <w:shd w:val="clear" w:color="auto" w:fill="auto"/>
          </w:tcPr>
          <w:p w14:paraId="35BA103E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Презентация домашнего задания</w:t>
            </w:r>
          </w:p>
        </w:tc>
        <w:tc>
          <w:tcPr>
            <w:tcW w:w="2552" w:type="dxa"/>
          </w:tcPr>
          <w:p w14:paraId="3E0DE826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 выбора/ коллективная,</w:t>
            </w:r>
          </w:p>
          <w:p w14:paraId="368FDA8A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4110" w:type="dxa"/>
            <w:shd w:val="clear" w:color="auto" w:fill="auto"/>
          </w:tcPr>
          <w:p w14:paraId="47BFA6B7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Предлагает выполнить задание на выбор: упр. 187 учебника или выписать 5 определённо-личных предложений из художественной литературы, подчеркнуть в них грамматическую основу и указать, чем выражено сказуемое.</w:t>
            </w:r>
          </w:p>
        </w:tc>
        <w:tc>
          <w:tcPr>
            <w:tcW w:w="3969" w:type="dxa"/>
            <w:shd w:val="clear" w:color="auto" w:fill="auto"/>
          </w:tcPr>
          <w:p w14:paraId="1E6B985E" w14:textId="77777777" w:rsidR="001F6C12" w:rsidRPr="00AD7141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Осмысливают задание, записывают в дневник.</w:t>
            </w:r>
          </w:p>
        </w:tc>
        <w:tc>
          <w:tcPr>
            <w:tcW w:w="2127" w:type="dxa"/>
            <w:shd w:val="clear" w:color="auto" w:fill="auto"/>
          </w:tcPr>
          <w:p w14:paraId="20C1187B" w14:textId="77777777" w:rsidR="001F6C12" w:rsidRPr="00AD7141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43D61C27" w14:textId="77777777" w:rsidR="001F6C12" w:rsidRPr="00AD7141" w:rsidRDefault="001F6C12" w:rsidP="0061288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sectPr w:rsidR="001F6C12" w:rsidRPr="00AD7141" w:rsidSect="001F6C12">
          <w:footerReference w:type="first" r:id="rId37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0802D193" w14:textId="77777777" w:rsidR="009A591D" w:rsidRPr="00AD7141" w:rsidRDefault="009A591D" w:rsidP="00AD7141">
      <w:pPr>
        <w:pStyle w:val="1"/>
        <w:rPr>
          <w:rFonts w:ascii="Times New Roman" w:eastAsia="Calibri" w:hAnsi="Times New Roman" w:cs="Times New Roman"/>
          <w:b w:val="0"/>
          <w:color w:val="000000" w:themeColor="text1"/>
          <w:lang w:eastAsia="ru-RU"/>
        </w:rPr>
      </w:pPr>
      <w:bookmarkStart w:id="12" w:name="_Toc66438450"/>
      <w:r w:rsidRPr="00AD7141">
        <w:rPr>
          <w:rFonts w:ascii="Times New Roman" w:eastAsia="Calibri" w:hAnsi="Times New Roman" w:cs="Times New Roman"/>
          <w:color w:val="000000" w:themeColor="text1"/>
          <w:lang w:eastAsia="ru-RU"/>
        </w:rPr>
        <w:lastRenderedPageBreak/>
        <w:t>Приложение 1</w:t>
      </w:r>
      <w:bookmarkEnd w:id="12"/>
    </w:p>
    <w:p w14:paraId="6F2E99DD" w14:textId="77777777" w:rsidR="009A591D" w:rsidRPr="00AD7141" w:rsidRDefault="009A591D" w:rsidP="009A591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Презентация к уроку</w:t>
      </w:r>
    </w:p>
    <w:p w14:paraId="69D1AC98" w14:textId="77777777" w:rsidR="009A591D" w:rsidRPr="00AD7141" w:rsidRDefault="009A591D" w:rsidP="009A591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BD7200E" w14:textId="77777777" w:rsidR="009A591D" w:rsidRPr="00AD7141" w:rsidRDefault="009A591D" w:rsidP="009A591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CC12EC7" wp14:editId="2A2C6D86">
            <wp:extent cx="6132830" cy="3298190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329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F594F2" w14:textId="77777777" w:rsidR="009A591D" w:rsidRPr="00AD7141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65FFC47" w14:textId="70A3EA44" w:rsidR="001F6C12" w:rsidRPr="00AD7141" w:rsidRDefault="001F6C12" w:rsidP="00AD7141">
      <w:pPr>
        <w:pStyle w:val="1"/>
        <w:rPr>
          <w:rFonts w:ascii="Times New Roman" w:eastAsia="Calibri" w:hAnsi="Times New Roman" w:cs="Times New Roman"/>
          <w:b w:val="0"/>
          <w:color w:val="000000" w:themeColor="text1"/>
          <w:lang w:eastAsia="ru-RU"/>
        </w:rPr>
      </w:pPr>
      <w:bookmarkStart w:id="13" w:name="_Toc66438451"/>
      <w:r w:rsidRPr="00AD7141">
        <w:rPr>
          <w:rFonts w:ascii="Times New Roman" w:eastAsia="Calibri" w:hAnsi="Times New Roman" w:cs="Times New Roman"/>
          <w:color w:val="000000" w:themeColor="text1"/>
          <w:lang w:eastAsia="ru-RU"/>
        </w:rPr>
        <w:t>Приложение 2</w:t>
      </w:r>
      <w:bookmarkEnd w:id="13"/>
    </w:p>
    <w:p w14:paraId="6B5E0D14" w14:textId="77777777" w:rsidR="001F6C12" w:rsidRPr="00AD7141" w:rsidRDefault="001F6C12" w:rsidP="001F6C1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«Верите ли вы?».</w:t>
      </w:r>
    </w:p>
    <w:p w14:paraId="12289794" w14:textId="77777777" w:rsidR="001F6C12" w:rsidRPr="00AD7141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1. Местоимения 1 и 2 лица – это местоимения: я, мы, ты, вы. (да)</w:t>
      </w:r>
    </w:p>
    <w:p w14:paraId="3A4BBE0A" w14:textId="77777777" w:rsidR="001F6C12" w:rsidRPr="00AD7141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  Предложения</w:t>
      </w:r>
      <w:proofErr w:type="gramEnd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грамматическая основа которых состоит из одного главного члена, называются двусоставными неполными. (нет)</w:t>
      </w:r>
    </w:p>
    <w:p w14:paraId="06C66518" w14:textId="77777777" w:rsidR="001F6C12" w:rsidRPr="00AD7141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3. Обращение является членом предложения. (нет)</w:t>
      </w:r>
    </w:p>
    <w:p w14:paraId="04210CEF" w14:textId="77777777" w:rsidR="001F6C12" w:rsidRPr="00AD7141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4. Глаголы в настоящем и будущем времени изменяются по лицам, числам. (да)</w:t>
      </w:r>
    </w:p>
    <w:p w14:paraId="02F9DDAE" w14:textId="77777777" w:rsidR="001F6C12" w:rsidRPr="00AD7141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5. Яркое, поэтическое описание характерно для художественного стиля речи. (да)</w:t>
      </w:r>
    </w:p>
    <w:p w14:paraId="46BA202C" w14:textId="77777777" w:rsidR="001F6C12" w:rsidRPr="00AD7141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6. Глагол изменяется по наклонениям и может быть употреблён в изъявительном, повелительном, условном наклонении. (да)</w:t>
      </w:r>
    </w:p>
    <w:p w14:paraId="6D710828" w14:textId="77777777" w:rsidR="001F6C12" w:rsidRPr="00AD7141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7. У глагола </w:t>
      </w:r>
      <w:r w:rsidRPr="00AD714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радовался</w:t>
      </w: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можно легко определить лицо. (нет).</w:t>
      </w:r>
    </w:p>
    <w:p w14:paraId="2452E503" w14:textId="77777777" w:rsidR="001F6C12" w:rsidRPr="00AD7141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8. Мы уже всё знаем о простых </w:t>
      </w:r>
      <w:proofErr w:type="gramStart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односоставных  предложениях</w:t>
      </w:r>
      <w:proofErr w:type="gramEnd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(нет)</w:t>
      </w:r>
    </w:p>
    <w:p w14:paraId="1B286EF2" w14:textId="77777777" w:rsidR="001F6C12" w:rsidRPr="00AD7141" w:rsidRDefault="001F6C12" w:rsidP="001F6C1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7934FEFF" w14:textId="77777777" w:rsidR="001F6C12" w:rsidRPr="00AD7141" w:rsidRDefault="001F6C12" w:rsidP="001F6C1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0127689D" w14:textId="77777777" w:rsidR="001F6C12" w:rsidRPr="00AD7141" w:rsidRDefault="001F6C12" w:rsidP="001F6C1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FE4F8C5" w14:textId="77777777" w:rsidR="001F6C12" w:rsidRPr="00AD7141" w:rsidRDefault="001F6C12" w:rsidP="001F6C1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6E287E13" w14:textId="77777777" w:rsidR="001F6C12" w:rsidRPr="00AD7141" w:rsidRDefault="001F6C12" w:rsidP="001F6C1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22798269" w14:textId="77777777" w:rsidR="001F6C12" w:rsidRPr="00AD7141" w:rsidRDefault="001F6C12" w:rsidP="001F6C1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2A8CB204" w14:textId="77777777" w:rsidR="001F6C12" w:rsidRPr="00AD7141" w:rsidRDefault="001F6C12" w:rsidP="001F6C1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7295FBF2" w14:textId="77777777" w:rsidR="009A591D" w:rsidRPr="00AD7141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72ADBC8" w14:textId="77777777" w:rsidR="009A591D" w:rsidRPr="00AD7141" w:rsidRDefault="009A591D" w:rsidP="00AD7141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23E507C" w14:textId="5B5F1CE0" w:rsidR="001F6C12" w:rsidRPr="00AD7141" w:rsidRDefault="001F6C12" w:rsidP="00AD7141">
      <w:pPr>
        <w:pStyle w:val="1"/>
        <w:rPr>
          <w:rFonts w:ascii="Times New Roman" w:eastAsia="Calibri" w:hAnsi="Times New Roman" w:cs="Times New Roman"/>
          <w:b w:val="0"/>
          <w:color w:val="000000" w:themeColor="text1"/>
          <w:lang w:eastAsia="ru-RU"/>
        </w:rPr>
      </w:pPr>
      <w:bookmarkStart w:id="14" w:name="_Toc66438452"/>
      <w:r w:rsidRPr="00AD7141">
        <w:rPr>
          <w:rFonts w:ascii="Times New Roman" w:eastAsia="Calibri" w:hAnsi="Times New Roman" w:cs="Times New Roman"/>
          <w:color w:val="000000" w:themeColor="text1"/>
          <w:lang w:eastAsia="ru-RU"/>
        </w:rPr>
        <w:lastRenderedPageBreak/>
        <w:t>Приложение 3</w:t>
      </w:r>
      <w:bookmarkEnd w:id="14"/>
    </w:p>
    <w:p w14:paraId="3BA2942B" w14:textId="77777777" w:rsidR="001F6C12" w:rsidRPr="00AD7141" w:rsidRDefault="001F6C12" w:rsidP="001F6C1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Карта самооценки</w:t>
      </w:r>
    </w:p>
    <w:p w14:paraId="671AF768" w14:textId="77777777" w:rsidR="001F6C12" w:rsidRPr="00AD7141" w:rsidRDefault="001F6C12" w:rsidP="001F6C1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0923D0E" w14:textId="77777777" w:rsidR="001F6C12" w:rsidRPr="00AD7141" w:rsidRDefault="001F6C12" w:rsidP="001F6C1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53D079E" w14:textId="77777777" w:rsidR="001F6C12" w:rsidRPr="00AD7141" w:rsidRDefault="001F6C12" w:rsidP="001F6C1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ФИ</w:t>
      </w:r>
      <w:r w:rsidRPr="00AD714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_________________________________________________________</w:t>
      </w:r>
    </w:p>
    <w:p w14:paraId="215A27D2" w14:textId="77777777" w:rsidR="001F6C12" w:rsidRPr="00AD7141" w:rsidRDefault="001F6C12" w:rsidP="001F6C1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AB65A97" w14:textId="77777777" w:rsidR="001F6C12" w:rsidRPr="00AD7141" w:rsidRDefault="001F6C12" w:rsidP="001F6C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 – справился без ошибок;    2 – справился, но были сомнения и неточности, возникли вопросы;  1 – справился с ошибками;   0 – не справился.</w:t>
      </w:r>
    </w:p>
    <w:p w14:paraId="60BE0847" w14:textId="77777777" w:rsidR="001F6C12" w:rsidRPr="00AD7141" w:rsidRDefault="001F6C12" w:rsidP="001F6C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82"/>
        <w:gridCol w:w="1852"/>
        <w:gridCol w:w="2277"/>
        <w:gridCol w:w="2107"/>
        <w:gridCol w:w="1552"/>
      </w:tblGrid>
      <w:tr w:rsidR="00AD7141" w:rsidRPr="00AD7141" w14:paraId="0D178AC5" w14:textId="77777777" w:rsidTr="001F6C12">
        <w:tc>
          <w:tcPr>
            <w:tcW w:w="1914" w:type="dxa"/>
          </w:tcPr>
          <w:p w14:paraId="7550792F" w14:textId="77777777" w:rsidR="001F6C12" w:rsidRPr="00AD7141" w:rsidRDefault="001F6C12" w:rsidP="001F6C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Повторение изученного</w:t>
            </w:r>
          </w:p>
        </w:tc>
        <w:tc>
          <w:tcPr>
            <w:tcW w:w="1914" w:type="dxa"/>
          </w:tcPr>
          <w:p w14:paraId="2B4607C5" w14:textId="77777777" w:rsidR="001F6C12" w:rsidRPr="00AD7141" w:rsidRDefault="001F6C12" w:rsidP="001F6C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темы и цели урока</w:t>
            </w:r>
          </w:p>
        </w:tc>
        <w:tc>
          <w:tcPr>
            <w:tcW w:w="1914" w:type="dxa"/>
          </w:tcPr>
          <w:p w14:paraId="38A4E89C" w14:textId="77777777" w:rsidR="001F6C12" w:rsidRPr="00AD7141" w:rsidRDefault="001F6C12" w:rsidP="001F6C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Самостоятельная работа с новым материалом</w:t>
            </w:r>
          </w:p>
        </w:tc>
        <w:tc>
          <w:tcPr>
            <w:tcW w:w="1914" w:type="dxa"/>
          </w:tcPr>
          <w:p w14:paraId="297C6C8F" w14:textId="77777777" w:rsidR="001F6C12" w:rsidRPr="00AD7141" w:rsidRDefault="001F6C12" w:rsidP="001F6C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Тренировочные упражнения </w:t>
            </w:r>
          </w:p>
        </w:tc>
        <w:tc>
          <w:tcPr>
            <w:tcW w:w="1915" w:type="dxa"/>
          </w:tcPr>
          <w:p w14:paraId="255D7328" w14:textId="77777777" w:rsidR="001F6C12" w:rsidRPr="00AD7141" w:rsidRDefault="001F6C12" w:rsidP="001F6C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71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Задание ЕГЭ</w:t>
            </w:r>
          </w:p>
        </w:tc>
      </w:tr>
      <w:tr w:rsidR="001F6C12" w:rsidRPr="00AD7141" w14:paraId="7BB7CF58" w14:textId="77777777" w:rsidTr="001F6C12">
        <w:tc>
          <w:tcPr>
            <w:tcW w:w="1914" w:type="dxa"/>
          </w:tcPr>
          <w:p w14:paraId="5B3354BF" w14:textId="77777777" w:rsidR="001F6C12" w:rsidRPr="00AD7141" w:rsidRDefault="001F6C12" w:rsidP="001F6C1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5B471188" w14:textId="77777777" w:rsidR="001F6C12" w:rsidRPr="00AD7141" w:rsidRDefault="001F6C12" w:rsidP="001F6C1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507868B2" w14:textId="77777777" w:rsidR="001F6C12" w:rsidRPr="00AD7141" w:rsidRDefault="001F6C12" w:rsidP="001F6C1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365549C9" w14:textId="77777777" w:rsidR="001F6C12" w:rsidRPr="00AD7141" w:rsidRDefault="001F6C12" w:rsidP="001F6C1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00FC64B0" w14:textId="77777777" w:rsidR="001F6C12" w:rsidRPr="00AD7141" w:rsidRDefault="001F6C12" w:rsidP="001F6C1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14:paraId="6DAF5E0B" w14:textId="77777777" w:rsidR="001F6C12" w:rsidRPr="00AD7141" w:rsidRDefault="001F6C12" w:rsidP="001F6C1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559A5861" w14:textId="77777777" w:rsidR="001F6C12" w:rsidRPr="00AD7141" w:rsidRDefault="001F6C12" w:rsidP="001F6C12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1D3D735B" w14:textId="77777777" w:rsidR="009A591D" w:rsidRPr="00AD7141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97F3609" w14:textId="6AE3A60C" w:rsidR="001F6C12" w:rsidRPr="00AD7141" w:rsidRDefault="001F6C12" w:rsidP="00AD7141">
      <w:pPr>
        <w:pStyle w:val="1"/>
        <w:rPr>
          <w:rFonts w:ascii="Times New Roman" w:eastAsia="Calibri" w:hAnsi="Times New Roman" w:cs="Times New Roman"/>
          <w:b w:val="0"/>
          <w:color w:val="000000" w:themeColor="text1"/>
          <w:lang w:eastAsia="ru-RU"/>
        </w:rPr>
      </w:pPr>
      <w:bookmarkStart w:id="15" w:name="_Toc66438453"/>
      <w:r w:rsidRPr="00AD7141">
        <w:rPr>
          <w:rFonts w:ascii="Times New Roman" w:eastAsia="Calibri" w:hAnsi="Times New Roman" w:cs="Times New Roman"/>
          <w:color w:val="000000" w:themeColor="text1"/>
          <w:lang w:eastAsia="ru-RU"/>
        </w:rPr>
        <w:t>Приложение 4</w:t>
      </w:r>
      <w:bookmarkEnd w:id="15"/>
    </w:p>
    <w:p w14:paraId="0048D828" w14:textId="77777777" w:rsidR="001F6C12" w:rsidRPr="00AD7141" w:rsidRDefault="001F6C12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59924B1" w14:textId="77777777" w:rsidR="001F6C12" w:rsidRPr="00AD7141" w:rsidRDefault="001F6C12" w:rsidP="001F6C1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Фрейм «Односоставное предложение»</w:t>
      </w:r>
    </w:p>
    <w:p w14:paraId="5F214995" w14:textId="77777777" w:rsidR="001F6C12" w:rsidRPr="00AD7141" w:rsidRDefault="001F6C12" w:rsidP="001F6C1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B10B295" w14:textId="77777777" w:rsidR="001F6C12" w:rsidRPr="00AD7141" w:rsidRDefault="001F6C12" w:rsidP="001F6C1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7141">
        <w:rPr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572705F" wp14:editId="124D92F4">
            <wp:extent cx="5939790" cy="2216047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21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21"/>
        <w:tblW w:w="619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16"/>
        <w:gridCol w:w="4476"/>
      </w:tblGrid>
      <w:tr w:rsidR="00AD7141" w:rsidRPr="00AD7141" w14:paraId="72DD68B7" w14:textId="77777777" w:rsidTr="009A591D">
        <w:trPr>
          <w:trHeight w:val="24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9FBC78" w14:textId="77777777" w:rsidR="009A591D" w:rsidRPr="00AD7141" w:rsidRDefault="009A591D" w:rsidP="009A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Способ выражения</w:t>
            </w:r>
          </w:p>
        </w:tc>
        <w:tc>
          <w:tcPr>
            <w:tcW w:w="4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0E263B" w14:textId="77777777" w:rsidR="009A591D" w:rsidRPr="00AD7141" w:rsidRDefault="009A591D" w:rsidP="009A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7141">
              <w:rPr>
                <w:rFonts w:ascii="Calibri" w:eastAsia="Times New Roman" w:hAnsi="Calibri" w:cs="Calibri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Пример </w:t>
            </w:r>
          </w:p>
        </w:tc>
      </w:tr>
      <w:tr w:rsidR="00AD7141" w:rsidRPr="00AD7141" w14:paraId="6DE9FACE" w14:textId="77777777" w:rsidTr="009A591D">
        <w:trPr>
          <w:trHeight w:val="3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073908" w14:textId="77777777" w:rsidR="009A591D" w:rsidRPr="00AD7141" w:rsidRDefault="009A591D" w:rsidP="009A59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4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23A7D2" w14:textId="77777777" w:rsidR="009A591D" w:rsidRPr="00AD7141" w:rsidRDefault="009A591D" w:rsidP="009A59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</w:p>
        </w:tc>
      </w:tr>
      <w:tr w:rsidR="00AD7141" w:rsidRPr="00AD7141" w14:paraId="11791ED5" w14:textId="77777777" w:rsidTr="009A591D">
        <w:trPr>
          <w:trHeight w:val="3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4790AB" w14:textId="77777777" w:rsidR="009A591D" w:rsidRPr="00AD7141" w:rsidRDefault="009A591D" w:rsidP="009A59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4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85D641" w14:textId="77777777" w:rsidR="009A591D" w:rsidRPr="00AD7141" w:rsidRDefault="009A591D" w:rsidP="009A59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</w:p>
        </w:tc>
      </w:tr>
      <w:tr w:rsidR="00AD7141" w:rsidRPr="00AD7141" w14:paraId="729A230C" w14:textId="77777777" w:rsidTr="009A591D">
        <w:trPr>
          <w:trHeight w:val="3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A09317" w14:textId="77777777" w:rsidR="009A591D" w:rsidRPr="00AD7141" w:rsidRDefault="009A591D" w:rsidP="009A59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4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37BEA9" w14:textId="77777777" w:rsidR="009A591D" w:rsidRPr="00AD7141" w:rsidRDefault="009A591D" w:rsidP="009A59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</w:p>
        </w:tc>
      </w:tr>
      <w:tr w:rsidR="00AD7141" w:rsidRPr="00AD7141" w14:paraId="4D4D2FB7" w14:textId="77777777" w:rsidTr="009A591D">
        <w:trPr>
          <w:trHeight w:val="3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3F7268" w14:textId="77777777" w:rsidR="009A591D" w:rsidRPr="00AD7141" w:rsidRDefault="009A591D" w:rsidP="009A59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4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14BAC1" w14:textId="77777777" w:rsidR="009A591D" w:rsidRPr="00AD7141" w:rsidRDefault="009A591D" w:rsidP="009A591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</w:p>
        </w:tc>
      </w:tr>
    </w:tbl>
    <w:p w14:paraId="252C62C4" w14:textId="77777777" w:rsidR="001F6C12" w:rsidRPr="00AD7141" w:rsidRDefault="001F6C12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2D5B72C" w14:textId="77777777" w:rsidR="009A591D" w:rsidRPr="00AD7141" w:rsidRDefault="009A591D" w:rsidP="009A591D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BE0CEC7" w14:textId="77777777" w:rsidR="009A591D" w:rsidRPr="00AD7141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A698030" w14:textId="77777777" w:rsidR="009A591D" w:rsidRPr="00AD7141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C676764" w14:textId="77777777" w:rsidR="009A591D" w:rsidRPr="00AD7141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5F61269" w14:textId="77777777" w:rsidR="009A591D" w:rsidRPr="00AD7141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C2D30FD" w14:textId="77777777" w:rsidR="009A591D" w:rsidRPr="00AD7141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CBD5B02" w14:textId="77777777" w:rsidR="009A591D" w:rsidRPr="00AD7141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7595ABB" w14:textId="77777777" w:rsidR="009A591D" w:rsidRPr="00AD7141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9FA8D46" w14:textId="77777777" w:rsidR="009A591D" w:rsidRPr="00AD7141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C0AB25D" w14:textId="77777777" w:rsidR="009A591D" w:rsidRPr="00AD7141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1695E0B" w14:textId="77777777" w:rsidR="009A591D" w:rsidRPr="00AD7141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249B80B" w14:textId="77777777" w:rsidR="009A591D" w:rsidRPr="00AD7141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12654FE" w14:textId="77777777" w:rsidR="009A591D" w:rsidRPr="00AD7141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6974354" w14:textId="3A66110C" w:rsidR="001F6C12" w:rsidRPr="00AD7141" w:rsidRDefault="001F6C12" w:rsidP="00AD7141">
      <w:pPr>
        <w:pStyle w:val="1"/>
        <w:rPr>
          <w:rFonts w:ascii="Times New Roman" w:eastAsia="Calibri" w:hAnsi="Times New Roman" w:cs="Times New Roman"/>
          <w:b w:val="0"/>
          <w:color w:val="000000" w:themeColor="text1"/>
          <w:lang w:eastAsia="ru-RU"/>
        </w:rPr>
      </w:pPr>
      <w:bookmarkStart w:id="16" w:name="_Toc66438454"/>
      <w:r w:rsidRPr="00AD7141">
        <w:rPr>
          <w:rFonts w:ascii="Times New Roman" w:eastAsia="Calibri" w:hAnsi="Times New Roman" w:cs="Times New Roman"/>
          <w:color w:val="000000" w:themeColor="text1"/>
          <w:lang w:eastAsia="ru-RU"/>
        </w:rPr>
        <w:t>Приложение 5</w:t>
      </w:r>
      <w:bookmarkEnd w:id="16"/>
    </w:p>
    <w:p w14:paraId="63FECA0D" w14:textId="77777777" w:rsidR="001F6C12" w:rsidRPr="00AD7141" w:rsidRDefault="001F6C12" w:rsidP="001F6C1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Отображение материала в символах (схеме)</w:t>
      </w:r>
    </w:p>
    <w:p w14:paraId="409A468A" w14:textId="77777777" w:rsidR="001F6C12" w:rsidRPr="00AD7141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B5516" wp14:editId="5ECBFA8B">
                <wp:simplePos x="0" y="0"/>
                <wp:positionH relativeFrom="column">
                  <wp:posOffset>1672590</wp:posOffset>
                </wp:positionH>
                <wp:positionV relativeFrom="paragraph">
                  <wp:posOffset>122555</wp:posOffset>
                </wp:positionV>
                <wp:extent cx="2219325" cy="701749"/>
                <wp:effectExtent l="57150" t="0" r="47625" b="98425"/>
                <wp:wrapNone/>
                <wp:docPr id="2" name="Овальная вынос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701749"/>
                        </a:xfrm>
                        <a:prstGeom prst="wedgeEllipseCallout">
                          <a:avLst>
                            <a:gd name="adj1" fmla="val -51881"/>
                            <a:gd name="adj2" fmla="val 6008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6536DC" w14:textId="77777777" w:rsidR="008826BB" w:rsidRPr="009A591D" w:rsidRDefault="008826BB" w:rsidP="001F6C12">
                            <w:pPr>
                              <w:rPr>
                                <w:rFonts w:ascii="Georgia" w:hAnsi="Georgia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A591D">
                              <w:rPr>
                                <w:rFonts w:ascii="Georgia" w:hAnsi="Georgia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Я</w:t>
                            </w:r>
                            <w:r w:rsidRPr="009A591D">
                              <w:rPr>
                                <w:rFonts w:ascii="Georgia" w:hAnsi="Georgia" w:cs="Times New Roman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9A591D">
                              <w:rPr>
                                <w:rFonts w:ascii="Georgia" w:hAnsi="Georgia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МЫ </w:t>
                            </w:r>
                            <w:r w:rsidRPr="009A591D">
                              <w:rPr>
                                <w:rFonts w:ascii="Georgia" w:hAnsi="Georgia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A591D">
                              <w:rPr>
                                <w:rFonts w:ascii="Georgia" w:hAnsi="Georgia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ТЫ</w:t>
                            </w:r>
                            <w:r w:rsidRPr="009A591D">
                              <w:rPr>
                                <w:rFonts w:ascii="Georgia" w:hAnsi="Georgia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A591D">
                              <w:rPr>
                                <w:rFonts w:ascii="Georgia" w:hAnsi="Georgia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B551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2" o:spid="_x0000_s1026" type="#_x0000_t63" style="position:absolute;left:0;text-align:left;margin-left:131.7pt;margin-top:9.65pt;width:174.75pt;height: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eExzwIAAIAFAAAOAAAAZHJzL2Uyb0RvYy54bWysVEtu2zAQ3RfoHQjuE31qJ44ROTCcuigQ&#10;JAGSImuaoiwVFMmStCV313UK9AY9Q5Bli/YM8o06pORPmqyKakHNkMPhvDef07O65GjJtCmkSHB0&#10;GGLEBJVpIeYJ/nA7PRhgZCwRKeFSsASvmMFno9evTis1ZLHMJU+ZRuBEmGGlEpxbq4ZBYGjOSmIO&#10;pWICDjOpS2JB1fMg1aQC7yUP4jA8CiqpU6UlZcbA7nl7iEfef5Yxaq+yzDCLeIIhNutX7deZW4PR&#10;KRnONVF5QbswyD9EUZJCwKNbV+fEErTQxTNXZUG1NDKzh1SWgcyygjKPAdBE4V9obnKimMcC5Bi1&#10;pcn8P7f0cnmtUZEmOMZIkBJS1HxvHpuH5uf6a/OreVh/Q83j+h7E3+svzY/mAcWOtEqZIdy9Ude6&#10;0wyIjoE606X7AzZUe6JXW6JZbRGFzTiOTt7EfYwonB2H0XHvxDkNdreVNvYdkyVyQoIrls7ZW84L&#10;ZdiEcC4X1tNNlhfGet7TLnqSfowwykoOaVwSjg760WAQdXneMwK4O6OjMBxsIuhcQiybGJx/I3mR&#10;TgvOvbIyE64RuIfICpHKCiNOjIXNBE/918F5co0LVAH2fi+ESqQEqj3jxIJYKuDfiDlGhM+hjajV&#10;Ht2T2+bZo7dA597Dof9eetgBOScmbyP2XjszLhwe5hsFmHQ5cJltc+kkW8/qLsEzma6gVrRsm8go&#10;Oi3A8QUAvyYa6AZUMAnsFSwZlwBVdhJGudSfX9p39lDMcIpRBV0INHxaEM0A1nsBZX4S9Xqubb3S&#10;6x/HoOj9k9n+iViUEwk5gQKA6Lzo7C3fiJmW5R0MjLF7FY6IoPB2S3inTGw7HWDkUDYeezNoVUXs&#10;hbhR1Dl3lDlKb+s7olVXoRaScSk3HUuGvozamt7ZuptCjhdWZsWW7JbXjnloc98H3Uhyc2Rf91a7&#10;wTn6AwAA//8DAFBLAwQUAAYACAAAACEAAYpW298AAAAKAQAADwAAAGRycy9kb3ducmV2LnhtbEyP&#10;zU7DMBCE70i8g7VIXBB1mqKoCXGqCqlIcILS3t14G6f4J7LdNLw9y4ked2d29pt6NVnDRgyx907A&#10;fJYBQ9d61btOwO5r87gEFpN0ShrvUMAPRlg1tze1rJS/uE8ct6ljFOJiJQXolIaK89hqtDLO/ICO&#10;tKMPViYaQ8dVkBcKt4bnWVZwK3tHH7Qc8EVj+709W8LITv07rl/35fCw24/hY6PfpBHi/m5aPwNL&#10;OKV/M/zh0w00xHTwZ6ciMwLyYvFEVhLKBTAyFPO8BHagRV4ugTc1v67Q/AIAAP//AwBQSwECLQAU&#10;AAYACAAAACEAtoM4kv4AAADhAQAAEwAAAAAAAAAAAAAAAAAAAAAAW0NvbnRlbnRfVHlwZXNdLnht&#10;bFBLAQItABQABgAIAAAAIQA4/SH/1gAAAJQBAAALAAAAAAAAAAAAAAAAAC8BAABfcmVscy8ucmVs&#10;c1BLAQItABQABgAIAAAAIQCB0eExzwIAAIAFAAAOAAAAAAAAAAAAAAAAAC4CAABkcnMvZTJvRG9j&#10;LnhtbFBLAQItABQABgAIAAAAIQABilbb3wAAAAoBAAAPAAAAAAAAAAAAAAAAACkFAABkcnMvZG93&#10;bnJldi54bWxQSwUGAAAAAAQABADzAAAANQYAAAAA&#10;" adj="-406,23779" fillcolor="window" strokecolor="windowText" strokeweight="2pt">
                <v:textbox>
                  <w:txbxContent>
                    <w:p w14:paraId="516536DC" w14:textId="77777777" w:rsidR="008826BB" w:rsidRPr="009A591D" w:rsidRDefault="008826BB" w:rsidP="001F6C12">
                      <w:pPr>
                        <w:rPr>
                          <w:rFonts w:ascii="Georgia" w:hAnsi="Georgia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A591D">
                        <w:rPr>
                          <w:rFonts w:ascii="Georgia" w:hAnsi="Georgia" w:cs="Times New Roman"/>
                          <w:b/>
                          <w:sz w:val="24"/>
                          <w:szCs w:val="24"/>
                          <w:u w:val="single"/>
                        </w:rPr>
                        <w:t>Я</w:t>
                      </w:r>
                      <w:r w:rsidRPr="009A591D">
                        <w:rPr>
                          <w:rFonts w:ascii="Georgia" w:hAnsi="Georgia" w:cs="Times New Roman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9A591D">
                        <w:rPr>
                          <w:rFonts w:ascii="Georgia" w:hAnsi="Georgia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МЫ </w:t>
                      </w:r>
                      <w:r w:rsidRPr="009A591D">
                        <w:rPr>
                          <w:rFonts w:ascii="Georgia" w:hAnsi="Georgia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9A591D">
                        <w:rPr>
                          <w:rFonts w:ascii="Georgia" w:hAnsi="Georgia" w:cs="Times New Roman"/>
                          <w:b/>
                          <w:sz w:val="24"/>
                          <w:szCs w:val="24"/>
                          <w:u w:val="single"/>
                        </w:rPr>
                        <w:t>ТЫ</w:t>
                      </w:r>
                      <w:r w:rsidRPr="009A591D">
                        <w:rPr>
                          <w:rFonts w:ascii="Georgia" w:hAnsi="Georgia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9A591D">
                        <w:rPr>
                          <w:rFonts w:ascii="Georgia" w:hAnsi="Georgia" w:cs="Times New Roman"/>
                          <w:b/>
                          <w:sz w:val="24"/>
                          <w:szCs w:val="24"/>
                          <w:u w:val="single"/>
                        </w:rPr>
                        <w:t>ВЫ</w:t>
                      </w:r>
                    </w:p>
                  </w:txbxContent>
                </v:textbox>
              </v:shape>
            </w:pict>
          </mc:Fallback>
        </mc:AlternateContent>
      </w:r>
    </w:p>
    <w:p w14:paraId="7990F299" w14:textId="77777777" w:rsidR="001F6C12" w:rsidRPr="00AD7141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8B7C8F3" w14:textId="77777777" w:rsidR="001F6C12" w:rsidRPr="00AD7141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DA4E55F" w14:textId="77777777" w:rsidR="001F6C12" w:rsidRPr="00AD7141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A005836" w14:textId="77777777" w:rsidR="001F6C12" w:rsidRPr="00AD7141" w:rsidRDefault="009A591D" w:rsidP="001F6C1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96"/>
          <w:szCs w:val="96"/>
          <w:lang w:eastAsia="ru-RU"/>
        </w:rPr>
      </w:pPr>
      <w:r w:rsidRPr="00AD7141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78042" wp14:editId="01E0550C">
                <wp:simplePos x="0" y="0"/>
                <wp:positionH relativeFrom="column">
                  <wp:posOffset>950595</wp:posOffset>
                </wp:positionH>
                <wp:positionV relativeFrom="paragraph">
                  <wp:posOffset>662940</wp:posOffset>
                </wp:positionV>
                <wp:extent cx="10160" cy="531495"/>
                <wp:effectExtent l="95250" t="19050" r="85090" b="9715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53149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D7AC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74.85pt;margin-top:52.2pt;width:.8pt;height:41.8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gZVAIAAFQEAAAOAAAAZHJzL2Uyb0RvYy54bWysVM2O0zAQviPxDpbvNG13Wy1R0z20LBwQ&#10;rNhFnKeJk1hybGvsNu1t4QX2EXiFvXDgR/sM6RsxdkpV4IbIwfLMeMbf9804s8tto9hGoJNGZ3w0&#10;GHImdG4KqauMv7+9enbBmfOgC1BGi4zvhOOX86dPZq1NxdjURhUCGRXRLm1txmvvbZokLq9FA25g&#10;rNAULA024MnEKikQWqreqGQ8HE6T1mBh0eTCOfIu+yCfx/plKXL/tiyd8ExlnLD5uGJcV2FN5jNI&#10;KwRby/wAA/4BRQNS06XHUkvwwNYo/yrVyByNM6Uf5KZJTFnKXEQOxGY0/IPNTQ1WRC4kjrNHmdz/&#10;K5u/2Vwjk0XGp5xpaKhF3ef93f6++9E97O/Z/mP3SMv+0/6u+9J97751j91XNg26tdallL7Q13iw&#10;nL3GIMK2xIaVStpXNBJRFiLKtlH13VF1sfUsJ+doOJpSa3KKTM5G588noXjSVwnVLDr/UpiGhU3G&#10;nUeQVe0XRmtqr8H+Bti8dr5P/JUQkrW5kkqRH1KlWZvx8eR8GG4DGrZSgadtY4m+0xVnoCqa4txj&#10;BO2MkkVID9lu5xYK2QZokGj+CtPeEgHOFDhPAWIVvwP231IDniW4uk+OoXAMUg9SvdAF8ztLugOi&#10;aQ/5Soe4iANMvIJh1l7gTV20bKXW+A4IMzEJXAoZdKHX0BuEJXCMFhr/Qfo6DlIQPjLBanWkEs/1&#10;flC2hh7j2UXI7tV0/fHYkiOGaJ3AS8Iw9O0Pu5UpdnEqop9GN54/PLPwNk5t2p/+DOY/AQAA//8D&#10;AFBLAwQUAAYACAAAACEAUA6QGOEAAAALAQAADwAAAGRycy9kb3ducmV2LnhtbEyPT0+DQBDF7yZ+&#10;h82YeLMLSilFlsbUvxeTttbE4wIjkLKzhN0W/PZOT3p7L/PLm/ey1WQ6ccLBtZYUhLMABFJpq5Zq&#10;BfuP55sEhPOaKt1ZQgU/6GCVX15kOq3sSFs87XwtOIRcqhU03veplK5s0Gg3sz0S377tYLRnO9Sy&#10;GvTI4aaTt0EQS6Nb4g+N7nHdYHnYHY2Cl8PGyOT1Ky4+4/366W3+Pi4el0pdX00P9yA8Tv4PhnN9&#10;rg45dyrskSonOvbRcsEoiyCKQJyJeXgHomCRJCHIPJP/N+S/AAAA//8DAFBLAQItABQABgAIAAAA&#10;IQC2gziS/gAAAOEBAAATAAAAAAAAAAAAAAAAAAAAAABbQ29udGVudF9UeXBlc10ueG1sUEsBAi0A&#10;FAAGAAgAAAAhADj9If/WAAAAlAEAAAsAAAAAAAAAAAAAAAAALwEAAF9yZWxzLy5yZWxzUEsBAi0A&#10;FAAGAAgAAAAhAAsqSBlUAgAAVAQAAA4AAAAAAAAAAAAAAAAALgIAAGRycy9lMm9Eb2MueG1sUEsB&#10;Ai0AFAAGAAgAAAAhAFAOkBjhAAAACwEAAA8AAAAAAAAAAAAAAAAArgQAAGRycy9kb3ducmV2Lnht&#10;bFBLBQYAAAAABAAEAPMAAAC8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F6C12" w:rsidRPr="00AD7141">
        <w:rPr>
          <w:rFonts w:ascii="Times New Roman" w:eastAsia="Calibri" w:hAnsi="Times New Roman" w:cs="Times New Roman"/>
          <w:b/>
          <w:noProof/>
          <w:color w:val="000000" w:themeColor="text1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2B6482" wp14:editId="19BB9D15">
                <wp:simplePos x="0" y="0"/>
                <wp:positionH relativeFrom="column">
                  <wp:posOffset>502890</wp:posOffset>
                </wp:positionH>
                <wp:positionV relativeFrom="paragraph">
                  <wp:posOffset>329565</wp:posOffset>
                </wp:positionV>
                <wp:extent cx="967105" cy="0"/>
                <wp:effectExtent l="57150" t="38100" r="42545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10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A5D84" id="Прямая соединительная линия 3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.6pt,25.95pt" to="115.7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P7COAIAADEEAAAOAAAAZHJzL2Uyb0RvYy54bWysU82O0zAQviPxDpbvNGlLlyVquoetlguC&#10;il3Eeeo4iSXHtmy3aW/AGamPwCvsAaSVFniG9I0Yu9lS4IbowZ0/f/6+mcn0YtNIsubWCa1yOhyk&#10;lHDFdCFUldO3N1dPzilxHlQBUiue0y139GL2+NG0NRkf6VrLgluCIMplrclp7b3JksSxmjfgBtpw&#10;hclS2wY8urZKCgstojcyGaXpWdJqWxirGXcOo/NDks4iflly5l+XpeOeyJwiNx9PG89lOJPZFLLK&#10;gqkF62nAP7BoQCh89Ag1Bw9kZcVfUI1gVjtd+gHTTaLLUjAeNaCaYfqHmusaDI9asDnOHNvk/h8s&#10;e7VeWCKKnI4pUdDgiLrP+/f7Xfetu93vyP5D96P72n3p7rrv3d3+I9r3+09oh2R334d3ZBw62RqX&#10;IeClWtjec2ZhQ1s2pW3CPwomm9j97bH7fOMJw+Dzs2fDdEIJe0glv+4Z6/wLrhsSjJxKoUJfIIP1&#10;S+fxLSx9KAlhpa+ElHG2UpEWxZ0PUxw/A1yxUoJHszEo2qmKEpAV7i7zNkI6LUURrgcgt3WX0pI1&#10;4Prg1hW6vUG6lEhwHhOoIf6CeKTw29XAZw6uPlyOqb5MqgDN43Yi/eDolef2ui5aspQr+waQ2tOA&#10;TEkhguDRuHfwyUnMYMpq/074Om5J6GYkbKvlkXHkdoiDNDUcqIwnAatnfCiP7I8condCLwlzPUwy&#10;WEtdbOOAYxz3Mtb331BY/FMf7dMvffYTAAD//wMAUEsDBBQABgAIAAAAIQBFn2RR4AAAAAgBAAAP&#10;AAAAZHJzL2Rvd25yZXYueG1sTI9BS8NAEIXvgv9hGcGL2E1iY9uYTRFBBCkWqwjeptlpNjQ7G7Lb&#10;Nv57Vzzo8c17vPdNuRxtJ440+NaxgnSSgCCunW65UfD+9ng9B+EDssbOMSn4Ig/L6vysxEK7E7/S&#10;cRMaEUvYF6jAhNAXUvrakEU/cT1x9HZusBiiHBqpBzzFctvJLElupcWW44LBnh4M1fvNwSqw/Xy1&#10;n33Kq+nH2jzl691z8jJFpS4vxvs7EIHG8BeGH/yIDlVk2roDay86BbNFFpMK8nQBIvrZTZqD2P4e&#10;ZFXK/w9U3wAAAP//AwBQSwECLQAUAAYACAAAACEAtoM4kv4AAADhAQAAEwAAAAAAAAAAAAAAAAAA&#10;AAAAW0NvbnRlbnRfVHlwZXNdLnhtbFBLAQItABQABgAIAAAAIQA4/SH/1gAAAJQBAAALAAAAAAAA&#10;AAAAAAAAAC8BAABfcmVscy8ucmVsc1BLAQItABQABgAIAAAAIQB4fP7COAIAADEEAAAOAAAAAAAA&#10;AAAAAAAAAC4CAABkcnMvZTJvRG9jLnhtbFBLAQItABQABgAIAAAAIQBFn2RR4AAAAAgBAAAPAAAA&#10;AAAAAAAAAAAAAJIEAABkcnMvZG93bnJldi54bWxQSwUGAAAAAAQABADzAAAAnw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A718F5" w:rsidRPr="00AD7141">
        <w:rPr>
          <w:rFonts w:ascii="Times New Roman" w:eastAsia="Calibri" w:hAnsi="Times New Roman" w:cs="Times New Roman"/>
          <w:b/>
          <w:color w:val="000000" w:themeColor="text1"/>
          <w:sz w:val="96"/>
          <w:szCs w:val="96"/>
          <w:lang w:eastAsia="ru-RU"/>
        </w:rPr>
        <w:t xml:space="preserve">[  </w:t>
      </w:r>
      <w:r w:rsidR="001F6C12" w:rsidRPr="00AD7141">
        <w:rPr>
          <w:rFonts w:ascii="Times New Roman" w:eastAsia="Calibri" w:hAnsi="Times New Roman" w:cs="Times New Roman"/>
          <w:b/>
          <w:noProof/>
          <w:color w:val="000000" w:themeColor="text1"/>
          <w:sz w:val="96"/>
          <w:szCs w:val="96"/>
          <w:lang w:eastAsia="ru-RU"/>
        </w:rPr>
        <w:drawing>
          <wp:inline distT="0" distB="0" distL="0" distR="0" wp14:anchorId="4D85EE8B" wp14:editId="261D2204">
            <wp:extent cx="1048385" cy="1219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6C12" w:rsidRPr="00AD7141">
        <w:rPr>
          <w:rFonts w:ascii="Times New Roman" w:eastAsia="Calibri" w:hAnsi="Times New Roman" w:cs="Times New Roman"/>
          <w:b/>
          <w:color w:val="000000" w:themeColor="text1"/>
          <w:sz w:val="96"/>
          <w:szCs w:val="96"/>
          <w:lang w:eastAsia="ru-RU"/>
        </w:rPr>
        <w:t xml:space="preserve"> ]</w:t>
      </w:r>
    </w:p>
    <w:p w14:paraId="0A44DC46" w14:textId="77777777" w:rsidR="001F6C12" w:rsidRPr="00AD7141" w:rsidRDefault="001F6C12" w:rsidP="001F6C1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EC315F1" w14:textId="77777777" w:rsidR="001F6C12" w:rsidRPr="00AD7141" w:rsidRDefault="001F6C12" w:rsidP="001F6C1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D2D6DFA" w14:textId="77777777" w:rsidR="001F6C12" w:rsidRPr="00AD7141" w:rsidRDefault="009A591D" w:rsidP="001F6C1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AEACEC" wp14:editId="362CBFCA">
                <wp:simplePos x="0" y="0"/>
                <wp:positionH relativeFrom="column">
                  <wp:posOffset>53340</wp:posOffset>
                </wp:positionH>
                <wp:positionV relativeFrom="paragraph">
                  <wp:posOffset>195580</wp:posOffset>
                </wp:positionV>
                <wp:extent cx="1771650" cy="9429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1669EE" w14:textId="77777777" w:rsidR="008826BB" w:rsidRPr="009A591D" w:rsidRDefault="008826BB" w:rsidP="009A591D">
                            <w:pPr>
                              <w:pStyle w:val="a3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9A591D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Глагол</w:t>
                            </w:r>
                          </w:p>
                          <w:p w14:paraId="20EA8E7A" w14:textId="77777777" w:rsidR="008826BB" w:rsidRPr="009A591D" w:rsidRDefault="008826BB" w:rsidP="009A591D">
                            <w:pPr>
                              <w:pStyle w:val="a3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9A591D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1-го</w:t>
                            </w:r>
                            <w:r w:rsidRPr="009A591D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или </w:t>
                            </w:r>
                            <w:r w:rsidRPr="009A591D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2-го </w:t>
                            </w:r>
                            <w:r w:rsidRPr="009A591D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лица</w:t>
                            </w:r>
                          </w:p>
                          <w:p w14:paraId="6168AEF1" w14:textId="77777777" w:rsidR="008826BB" w:rsidRPr="009A591D" w:rsidRDefault="008826BB" w:rsidP="009A591D">
                            <w:pPr>
                              <w:pStyle w:val="a3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9A591D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ед.</w:t>
                            </w:r>
                            <w:r w:rsidRPr="009A591D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или </w:t>
                            </w:r>
                            <w:r w:rsidRPr="009A591D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мн. </w:t>
                            </w:r>
                            <w:r w:rsidRPr="009A591D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ч.</w:t>
                            </w:r>
                          </w:p>
                          <w:p w14:paraId="080C3E7A" w14:textId="77777777" w:rsidR="008826BB" w:rsidRPr="009A591D" w:rsidRDefault="008826BB" w:rsidP="009A591D">
                            <w:pPr>
                              <w:pStyle w:val="a3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9A591D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наст.</w:t>
                            </w:r>
                            <w:r w:rsidRPr="009A591D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или </w:t>
                            </w:r>
                            <w:r w:rsidRPr="009A591D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буд.</w:t>
                            </w:r>
                            <w:r w:rsidRPr="009A591D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вр.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EACEC" id="Прямоугольник 7" o:spid="_x0000_s1027" style="position:absolute;margin-left:4.2pt;margin-top:15.4pt;width:139.5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02nwIAACEFAAAOAAAAZHJzL2Uyb0RvYy54bWysVEtu2zAQ3RfoHQjuG1mGHTdG5MBw4KJA&#10;kARIiqxpirQE8FeStuSuCnRboEfIIbop+skZ5Bt1SCmx81kV1YKa4Qxn+N7M8PiklgKtmXWlVhlO&#10;D3oYMUV1Xqplhj9cz9+8xch5onIitGIZ3jCHTyavXx1XZsz6utAiZxZBEOXGlclw4b0ZJ4mjBZPE&#10;HWjDFBi5tpJ4UO0yyS2pILoUSb/XO0wqbXNjNWXOwe5pa8STGJ9zRv0F5455JDIMd/NxtXFdhDWZ&#10;HJPx0hJTlLS7BvmHW0hSKkj6EOqUeIJWtnwWSpbUaqe5P6BaJprzkrKIAdCkvSdorgpiWMQC5Djz&#10;QJP7f2Hp+frSojLP8AgjRSSUqLndft5+a343d9svzffmrvm1/dr8aX40P9Eo8FUZN4ZjV+bSdpoD&#10;MYCvuZXhD7BQHTnePHDMao8obKajUXo4hFJQsB0N+kejYQia7E4b6/w7piUKQoYt1DBSS9Znzreu&#10;9y4hmdOizOelEFHZuJmwaE2g3NAlua4wEsR52MzwPH5dtkfHhEJVhvvDQS9cjEAfckE8iNIAM04t&#10;MSJiCQ1OvY13eXTaPUt6DWj3Evfi91LiAOSUuKK9cYzauQkV8LDYwh3uQHxLdZB8vahj4dJwIuws&#10;dL6BYlrddrkzdF5C/DPAf0kstDWAg1H1F7BwoQGx7iSMCm0/vbQf/KHbwIpRBWMCbHxcEcsA3XsF&#10;fXiUDgZhrqIyGI76oNh9y2LfolZypqE0KTwKhkYx+HtxL3Kr5Q1M9DRkBRNRFHK3vHfKzLfjC28C&#10;ZdNpdINZMsSfqStDQ/DAXGD2ur4h1nR95KEm5/p+pMj4STu1vuGk0tOV17yMvbbjFXo0KDCHsVu7&#10;NyMM+r4evXYv2+QvAAAA//8DAFBLAwQUAAYACAAAACEAPT7prd4AAAAIAQAADwAAAGRycy9kb3du&#10;cmV2LnhtbEyPQU/DMAyF70j8h8hIXCaWsiHWlaYTQkJCExfKLty8xrTVGqdqsrb795gTHO33/Py9&#10;fDe7To00hNazgftlAoq48rbl2sDh8/UuBRUissXOMxm4UIBdcX2VY2b9xB80lrFWEsIhQwNNjH2m&#10;dagachiWvicW7dsPDqOMQ63tgJOEu06vkuRRO2xZPjTY00tD1ak8O8FY6MPbZSz1vj7htn8fp/3i&#10;qzbm9mZ+fgIVaY5/ZvjFlxsohOnoz2yD6gykD2I0sE6kgMirdCOLo/g22zXoItf/CxQ/AAAA//8D&#10;AFBLAQItABQABgAIAAAAIQC2gziS/gAAAOEBAAATAAAAAAAAAAAAAAAAAAAAAABbQ29udGVudF9U&#10;eXBlc10ueG1sUEsBAi0AFAAGAAgAAAAhADj9If/WAAAAlAEAAAsAAAAAAAAAAAAAAAAALwEAAF9y&#10;ZWxzLy5yZWxzUEsBAi0AFAAGAAgAAAAhAD0ADTafAgAAIQUAAA4AAAAAAAAAAAAAAAAALgIAAGRy&#10;cy9lMm9Eb2MueG1sUEsBAi0AFAAGAAgAAAAhAD0+6a3eAAAACAEAAA8AAAAAAAAAAAAAAAAA+QQA&#10;AGRycy9kb3ducmV2LnhtbFBLBQYAAAAABAAEAPMAAAAEBgAAAAA=&#10;" fillcolor="window" strokecolor="windowText" strokeweight="2pt">
                <v:textbox>
                  <w:txbxContent>
                    <w:p w14:paraId="321669EE" w14:textId="77777777" w:rsidR="008826BB" w:rsidRPr="009A591D" w:rsidRDefault="008826BB" w:rsidP="009A591D">
                      <w:pPr>
                        <w:pStyle w:val="a3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9A591D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Глагол</w:t>
                      </w:r>
                    </w:p>
                    <w:p w14:paraId="20EA8E7A" w14:textId="77777777" w:rsidR="008826BB" w:rsidRPr="009A591D" w:rsidRDefault="008826BB" w:rsidP="009A591D">
                      <w:pPr>
                        <w:pStyle w:val="a3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9A591D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1-го</w:t>
                      </w:r>
                      <w:r w:rsidRPr="009A591D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или </w:t>
                      </w:r>
                      <w:r w:rsidRPr="009A591D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 xml:space="preserve">2-го </w:t>
                      </w:r>
                      <w:r w:rsidRPr="009A591D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лица</w:t>
                      </w:r>
                    </w:p>
                    <w:p w14:paraId="6168AEF1" w14:textId="77777777" w:rsidR="008826BB" w:rsidRPr="009A591D" w:rsidRDefault="008826BB" w:rsidP="009A591D">
                      <w:pPr>
                        <w:pStyle w:val="a3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9A591D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ед.</w:t>
                      </w:r>
                      <w:r w:rsidRPr="009A591D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или </w:t>
                      </w:r>
                      <w:r w:rsidRPr="009A591D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 xml:space="preserve">мн. </w:t>
                      </w:r>
                      <w:r w:rsidRPr="009A591D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ч.</w:t>
                      </w:r>
                    </w:p>
                    <w:p w14:paraId="080C3E7A" w14:textId="77777777" w:rsidR="008826BB" w:rsidRPr="009A591D" w:rsidRDefault="008826BB" w:rsidP="009A591D">
                      <w:pPr>
                        <w:pStyle w:val="a3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9A591D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наст.</w:t>
                      </w:r>
                      <w:r w:rsidRPr="009A591D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или </w:t>
                      </w:r>
                      <w:r w:rsidRPr="009A591D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буд.</w:t>
                      </w:r>
                      <w:r w:rsidRPr="009A591D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вр.</w:t>
                      </w:r>
                    </w:p>
                  </w:txbxContent>
                </v:textbox>
              </v:rect>
            </w:pict>
          </mc:Fallback>
        </mc:AlternateContent>
      </w:r>
    </w:p>
    <w:p w14:paraId="02E10F34" w14:textId="77777777" w:rsidR="001F6C12" w:rsidRPr="00AD7141" w:rsidRDefault="001F6C12" w:rsidP="001F6C1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F10E947" w14:textId="77777777" w:rsidR="001F6C12" w:rsidRPr="00AD7141" w:rsidRDefault="001F6C12" w:rsidP="001F6C1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6D202CB" w14:textId="77777777" w:rsidR="001F6C12" w:rsidRPr="00AD7141" w:rsidRDefault="001F6C12" w:rsidP="001F6C1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1C1E07E" w14:textId="77777777" w:rsidR="009A591D" w:rsidRPr="00AD7141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5CE04D5" w14:textId="77777777" w:rsidR="009A591D" w:rsidRPr="00AD7141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B9C4F05" w14:textId="78A8C868" w:rsidR="001F6C12" w:rsidRPr="00AD7141" w:rsidRDefault="001F6C12" w:rsidP="00AD7141">
      <w:pPr>
        <w:pStyle w:val="1"/>
        <w:rPr>
          <w:rFonts w:ascii="Times New Roman" w:eastAsia="Calibri" w:hAnsi="Times New Roman" w:cs="Times New Roman"/>
          <w:b w:val="0"/>
          <w:color w:val="000000" w:themeColor="text1"/>
          <w:lang w:eastAsia="ru-RU"/>
        </w:rPr>
      </w:pPr>
      <w:bookmarkStart w:id="17" w:name="_Toc66438455"/>
      <w:r w:rsidRPr="00AD7141">
        <w:rPr>
          <w:rFonts w:ascii="Times New Roman" w:eastAsia="Calibri" w:hAnsi="Times New Roman" w:cs="Times New Roman"/>
          <w:color w:val="000000" w:themeColor="text1"/>
          <w:lang w:eastAsia="ru-RU"/>
        </w:rPr>
        <w:t>Приложение 6</w:t>
      </w:r>
      <w:bookmarkEnd w:id="17"/>
    </w:p>
    <w:p w14:paraId="16906562" w14:textId="77777777" w:rsidR="001F6C12" w:rsidRPr="00AD7141" w:rsidRDefault="001F6C12" w:rsidP="001F6C1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Материалы для </w:t>
      </w:r>
      <w:proofErr w:type="spellStart"/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дидактическо</w:t>
      </w:r>
      <w:proofErr w:type="spellEnd"/>
      <w:r w:rsidRPr="00AD71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-динамической паузы</w:t>
      </w:r>
    </w:p>
    <w:p w14:paraId="3C8E3007" w14:textId="77777777" w:rsidR="001F6C12" w:rsidRPr="00AD7141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Стоя возле парт обучающиеся выполняют определённые движения в зависимости от вида односоставного предложения, например:</w:t>
      </w:r>
    </w:p>
    <w:p w14:paraId="35D544B3" w14:textId="77777777" w:rsidR="001F6C12" w:rsidRPr="00AD7141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определённо-личное предложение – поднять руки вверх;</w:t>
      </w:r>
    </w:p>
    <w:p w14:paraId="51B95DCB" w14:textId="77777777" w:rsidR="001F6C12" w:rsidRPr="00AD7141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назывное предложение – вытянуть руки вперёд;</w:t>
      </w:r>
    </w:p>
    <w:p w14:paraId="4F501B9F" w14:textId="77777777" w:rsidR="001F6C12" w:rsidRPr="00AD7141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другой, ещё незнакомый вид односоставного предложения – присесть.</w:t>
      </w:r>
    </w:p>
    <w:p w14:paraId="4F408BA9" w14:textId="77777777" w:rsidR="001F6C12" w:rsidRPr="00AD7141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По сигналу учителя возвращаются в исходное положение. При ошибке после возвращения в исходное положение объясняют свой выбор. </w:t>
      </w:r>
    </w:p>
    <w:p w14:paraId="7A3AB79F" w14:textId="77777777" w:rsidR="001F6C12" w:rsidRPr="00AD7141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1. При первом рассвете выходим по одному в разные стороны в ельник за белками (</w:t>
      </w:r>
      <w:proofErr w:type="spellStart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М.Пришвин</w:t>
      </w:r>
      <w:proofErr w:type="spellEnd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14:paraId="39A337D0" w14:textId="77777777" w:rsidR="001F6C12" w:rsidRPr="00AD7141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2. Собирают клюкву поздней осенью (</w:t>
      </w:r>
      <w:proofErr w:type="spellStart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М.Пришвин</w:t>
      </w:r>
      <w:proofErr w:type="spellEnd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14:paraId="45A0F384" w14:textId="77777777" w:rsidR="001F6C12" w:rsidRPr="00AD7141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3. По такой лыжне без лыж полверсты не пройдёшь (</w:t>
      </w:r>
      <w:proofErr w:type="spellStart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М.Пришвин</w:t>
      </w:r>
      <w:proofErr w:type="spellEnd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14:paraId="4AAAD755" w14:textId="77777777" w:rsidR="001F6C12" w:rsidRPr="00AD7141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4. В Обломовке верили всему: и оборотням, и мертвецам (</w:t>
      </w:r>
      <w:proofErr w:type="spellStart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И.А.Гончаров</w:t>
      </w:r>
      <w:proofErr w:type="spellEnd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14:paraId="1713C38E" w14:textId="77777777" w:rsidR="001F6C12" w:rsidRPr="00AD7141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5. В жаркую летнюю пору лошадей выгоняют у нас на ночь кормиться в поле (</w:t>
      </w:r>
      <w:proofErr w:type="spellStart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И.С.Тургенев</w:t>
      </w:r>
      <w:proofErr w:type="spellEnd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14:paraId="6C41D2BC" w14:textId="77777777" w:rsidR="001F6C12" w:rsidRPr="00AD7141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6. Нигде не найдёшь в лесу жизни более обильной и страстной, как возле старого пня (Пришвин). </w:t>
      </w:r>
    </w:p>
    <w:p w14:paraId="343E6052" w14:textId="77777777" w:rsidR="001F6C12" w:rsidRPr="00AD7141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7. Другого сторожа на место </w:t>
      </w:r>
      <w:proofErr w:type="spellStart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Антипича</w:t>
      </w:r>
      <w:proofErr w:type="spellEnd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не назначили (</w:t>
      </w:r>
      <w:proofErr w:type="spellStart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М.Пришвин</w:t>
      </w:r>
      <w:proofErr w:type="spellEnd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14:paraId="58020487" w14:textId="77777777" w:rsidR="001F6C12" w:rsidRPr="00AD7141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8. Темнело быстро, по-осеннему (</w:t>
      </w:r>
      <w:proofErr w:type="spellStart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К.Паустовский</w:t>
      </w:r>
      <w:proofErr w:type="spellEnd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14:paraId="6074879B" w14:textId="77777777" w:rsidR="001F6C12" w:rsidRPr="00AD7141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9.  Снег и чайки (</w:t>
      </w:r>
      <w:proofErr w:type="spellStart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К.Симонов</w:t>
      </w:r>
      <w:proofErr w:type="spellEnd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).  </w:t>
      </w:r>
    </w:p>
    <w:p w14:paraId="718339F8" w14:textId="77777777" w:rsidR="001F6C12" w:rsidRPr="00AD7141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10. Только давай выйдем как можно пораньше! (</w:t>
      </w:r>
      <w:proofErr w:type="spellStart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М.Пришвин</w:t>
      </w:r>
      <w:proofErr w:type="spellEnd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5253D82D" w14:textId="77777777" w:rsidR="001F6C12" w:rsidRPr="00AD7141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11. Звон отбиваемых кос (</w:t>
      </w:r>
      <w:proofErr w:type="spellStart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К.Паустовский</w:t>
      </w:r>
      <w:proofErr w:type="spellEnd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14:paraId="75992490" w14:textId="77777777" w:rsidR="001F6C12" w:rsidRPr="00AD7141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12. На следующий день судьи не стало (</w:t>
      </w:r>
      <w:proofErr w:type="spellStart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В.Г.Короленко</w:t>
      </w:r>
      <w:proofErr w:type="spellEnd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14:paraId="0F1CAFF0" w14:textId="77777777" w:rsidR="001F6C12" w:rsidRPr="00AD7141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13. Вот опальный домик (</w:t>
      </w:r>
      <w:proofErr w:type="spellStart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А.С.Пушкин</w:t>
      </w:r>
      <w:proofErr w:type="spellEnd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14:paraId="5A9634F8" w14:textId="77777777" w:rsidR="001F6C12" w:rsidRPr="00AD7141" w:rsidRDefault="001F6C12" w:rsidP="009A591D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sectPr w:rsidR="001F6C12" w:rsidRPr="00AD7141" w:rsidSect="001F6C1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14.Весь день мне пришлось идти по заросшим луговым дорогам (</w:t>
      </w:r>
      <w:proofErr w:type="spellStart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К.Паустовский</w:t>
      </w:r>
      <w:proofErr w:type="spellEnd"/>
      <w:r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9A591D" w:rsidRPr="00AD71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F7B036E" w14:textId="19F8494C" w:rsidR="008E3E50" w:rsidRDefault="00150FA5" w:rsidP="00AD7141">
      <w:pPr>
        <w:pStyle w:val="1"/>
        <w:jc w:val="center"/>
        <w:rPr>
          <w:rFonts w:ascii="Times New Roman" w:eastAsia="Calibri" w:hAnsi="Times New Roman" w:cs="Times New Roman"/>
          <w:color w:val="000000" w:themeColor="text1"/>
        </w:rPr>
      </w:pPr>
      <w:bookmarkStart w:id="18" w:name="_Toc66438456"/>
      <w:r w:rsidRPr="00AD7141">
        <w:rPr>
          <w:rFonts w:ascii="Times New Roman" w:eastAsia="Calibri" w:hAnsi="Times New Roman" w:cs="Times New Roman"/>
          <w:color w:val="000000" w:themeColor="text1"/>
        </w:rPr>
        <w:lastRenderedPageBreak/>
        <w:t>Использованная</w:t>
      </w:r>
      <w:bookmarkStart w:id="19" w:name="_GoBack"/>
      <w:bookmarkEnd w:id="19"/>
      <w:r w:rsidRPr="00AD7141">
        <w:rPr>
          <w:rFonts w:ascii="Times New Roman" w:eastAsia="Calibri" w:hAnsi="Times New Roman" w:cs="Times New Roman"/>
          <w:color w:val="000000" w:themeColor="text1"/>
        </w:rPr>
        <w:t xml:space="preserve"> и рекомендуемая л</w:t>
      </w:r>
      <w:r w:rsidR="008E3E50" w:rsidRPr="00AD7141">
        <w:rPr>
          <w:rFonts w:ascii="Times New Roman" w:eastAsia="Calibri" w:hAnsi="Times New Roman" w:cs="Times New Roman"/>
          <w:color w:val="000000" w:themeColor="text1"/>
        </w:rPr>
        <w:t>итература</w:t>
      </w:r>
      <w:bookmarkEnd w:id="18"/>
    </w:p>
    <w:p w14:paraId="65209736" w14:textId="77777777" w:rsidR="00AD7141" w:rsidRPr="00AD7141" w:rsidRDefault="00AD7141" w:rsidP="00AD7141"/>
    <w:p w14:paraId="3D3F7E09" w14:textId="77777777" w:rsidR="008E3E50" w:rsidRPr="00AD7141" w:rsidRDefault="008E3E50" w:rsidP="0042493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Гофман Э. Фреймы в системе обучения. - М., 2003 </w:t>
      </w:r>
    </w:p>
    <w:p w14:paraId="47D2E866" w14:textId="77777777" w:rsidR="008E3E50" w:rsidRPr="00AD7141" w:rsidRDefault="008E3E50" w:rsidP="0042493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Минский М. Фреймы для представления знаний. -  М., 1999.</w:t>
      </w:r>
    </w:p>
    <w:p w14:paraId="012A75B0" w14:textId="77777777" w:rsidR="008E3E50" w:rsidRPr="00AD7141" w:rsidRDefault="008E3E50" w:rsidP="0042493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Гурина. Р.В., Соколова Е.Е.  Фреймовое представление знаний. Монография. –</w:t>
      </w:r>
      <w:r w:rsidR="00150FA5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Народное образование; НИИ школьных технологий, 2005</w:t>
      </w:r>
    </w:p>
    <w:p w14:paraId="54F1923D" w14:textId="77777777" w:rsidR="00654834" w:rsidRPr="00AD7141" w:rsidRDefault="00654834" w:rsidP="0042493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Колодочка Т.Н. Фреймовая технология в среднем профессиональном обра</w:t>
      </w:r>
      <w:r w:rsidR="00150FA5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зовании // Школьные технологии, 2004,</w:t>
      </w: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№4.  </w:t>
      </w:r>
    </w:p>
    <w:p w14:paraId="52841BEE" w14:textId="77777777" w:rsidR="009C6B21" w:rsidRPr="00AD7141" w:rsidRDefault="009C6B21" w:rsidP="0042493F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Колеченко</w:t>
      </w:r>
      <w:proofErr w:type="spellEnd"/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А.К. Энциклопедия педагогических технологий: Пособие для преподавателей. - СПб.: КАРО, 2005 – 368с.</w:t>
      </w:r>
    </w:p>
    <w:p w14:paraId="313062BD" w14:textId="77777777" w:rsidR="009C6B21" w:rsidRPr="00AD7141" w:rsidRDefault="00654834" w:rsidP="0042493F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Фреймовые опоры. Методическое пособие /Р.В. Гурина, </w:t>
      </w:r>
      <w:proofErr w:type="spellStart"/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Е.Е.Соколова</w:t>
      </w:r>
      <w:proofErr w:type="spellEnd"/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О.А. </w:t>
      </w:r>
      <w:proofErr w:type="spellStart"/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Литвинко</w:t>
      </w:r>
      <w:proofErr w:type="spellEnd"/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А.М. Тарасевич, </w:t>
      </w:r>
      <w:proofErr w:type="spellStart"/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С.И.Фёдорова</w:t>
      </w:r>
      <w:proofErr w:type="spellEnd"/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А.Д. </w:t>
      </w:r>
      <w:proofErr w:type="spellStart"/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Уадилова</w:t>
      </w:r>
      <w:proofErr w:type="spellEnd"/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/Под ред. Р.В. Гуриной. </w:t>
      </w:r>
      <w:r w:rsidR="00150FA5"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М.: НИИ школьных технологий, 2007.</w:t>
      </w:r>
    </w:p>
    <w:p w14:paraId="2848A801" w14:textId="77777777" w:rsidR="009C6B21" w:rsidRPr="00AD7141" w:rsidRDefault="009C6B21" w:rsidP="0042493F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универсальных учебных действий в основной школе: от действия к мысли. Система заданий: пособие для учителя/ под ред. </w:t>
      </w:r>
      <w:proofErr w:type="spellStart"/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А.Г.Асмолова</w:t>
      </w:r>
      <w:proofErr w:type="spellEnd"/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М.: Просвещение, 2011 </w:t>
      </w:r>
    </w:p>
    <w:p w14:paraId="066202D0" w14:textId="77777777" w:rsidR="009C6B21" w:rsidRPr="00AD7141" w:rsidRDefault="009C6B21" w:rsidP="0042493F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141">
        <w:rPr>
          <w:rFonts w:ascii="Times New Roman" w:hAnsi="Times New Roman" w:cs="Times New Roman"/>
          <w:color w:val="000000" w:themeColor="text1"/>
          <w:sz w:val="28"/>
          <w:szCs w:val="28"/>
        </w:rPr>
        <w:t>Хуторской А.В. Статья «Ключевые компетенции как компонент личностно-ориентированного образования» // Народное образование. – 2003,  №2</w:t>
      </w:r>
    </w:p>
    <w:p w14:paraId="79128DDF" w14:textId="77777777" w:rsidR="00150FA5" w:rsidRPr="00AD7141" w:rsidRDefault="00150FA5" w:rsidP="00150FA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7D99993" w14:textId="77777777" w:rsidR="00150FA5" w:rsidRPr="00AD7141" w:rsidRDefault="00150FA5" w:rsidP="00150FA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50FA5" w:rsidRPr="00AD7141" w:rsidSect="00150FA5">
      <w:footerReference w:type="first" r:id="rId4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FBEE9" w14:textId="77777777" w:rsidR="002969FC" w:rsidRDefault="002969FC" w:rsidP="0083707E">
      <w:pPr>
        <w:spacing w:after="0" w:line="240" w:lineRule="auto"/>
      </w:pPr>
      <w:r>
        <w:separator/>
      </w:r>
    </w:p>
  </w:endnote>
  <w:endnote w:type="continuationSeparator" w:id="0">
    <w:p w14:paraId="62E98E9C" w14:textId="77777777" w:rsidR="002969FC" w:rsidRDefault="002969FC" w:rsidP="0083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36143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6A73FA" w14:textId="77777777" w:rsidR="008826BB" w:rsidRPr="00150FA5" w:rsidRDefault="008826BB">
        <w:pPr>
          <w:pStyle w:val="a6"/>
          <w:jc w:val="center"/>
          <w:rPr>
            <w:rFonts w:ascii="Times New Roman" w:hAnsi="Times New Roman" w:cs="Times New Roman"/>
          </w:rPr>
        </w:pPr>
        <w:r w:rsidRPr="00150FA5">
          <w:rPr>
            <w:rFonts w:ascii="Times New Roman" w:hAnsi="Times New Roman" w:cs="Times New Roman"/>
          </w:rPr>
          <w:fldChar w:fldCharType="begin"/>
        </w:r>
        <w:r w:rsidRPr="00150FA5">
          <w:rPr>
            <w:rFonts w:ascii="Times New Roman" w:hAnsi="Times New Roman" w:cs="Times New Roman"/>
          </w:rPr>
          <w:instrText>PAGE   \* MERGEFORMAT</w:instrText>
        </w:r>
        <w:r w:rsidRPr="00150FA5">
          <w:rPr>
            <w:rFonts w:ascii="Times New Roman" w:hAnsi="Times New Roman" w:cs="Times New Roman"/>
          </w:rPr>
          <w:fldChar w:fldCharType="separate"/>
        </w:r>
        <w:r w:rsidR="00C67A1B">
          <w:rPr>
            <w:rFonts w:ascii="Times New Roman" w:hAnsi="Times New Roman" w:cs="Times New Roman"/>
            <w:noProof/>
          </w:rPr>
          <w:t>20</w:t>
        </w:r>
        <w:r w:rsidRPr="00150FA5">
          <w:rPr>
            <w:rFonts w:ascii="Times New Roman" w:hAnsi="Times New Roman" w:cs="Times New Roman"/>
          </w:rPr>
          <w:fldChar w:fldCharType="end"/>
        </w:r>
      </w:p>
    </w:sdtContent>
  </w:sdt>
  <w:p w14:paraId="72F011D0" w14:textId="77777777" w:rsidR="008826BB" w:rsidRDefault="008826BB" w:rsidP="0083707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DDFC3" w14:textId="77777777" w:rsidR="008826BB" w:rsidRPr="00CF6D92" w:rsidRDefault="008826BB" w:rsidP="0083707E">
    <w:pPr>
      <w:pStyle w:val="a6"/>
      <w:jc w:val="center"/>
      <w:rPr>
        <w:rFonts w:ascii="Times New Roman" w:hAnsi="Times New Roman" w:cs="Times New Roman"/>
      </w:rPr>
    </w:pPr>
    <w:r w:rsidRPr="00CF6D92">
      <w:rPr>
        <w:rFonts w:ascii="Times New Roman" w:hAnsi="Times New Roman" w:cs="Times New Roman"/>
      </w:rPr>
      <w:t>п. Междуреченский,</w:t>
    </w:r>
  </w:p>
  <w:p w14:paraId="73FDFFA6" w14:textId="77777777" w:rsidR="008826BB" w:rsidRPr="00CF6D92" w:rsidRDefault="008826BB" w:rsidP="0083707E">
    <w:pPr>
      <w:pStyle w:val="a6"/>
      <w:jc w:val="center"/>
      <w:rPr>
        <w:rFonts w:ascii="Times New Roman" w:hAnsi="Times New Roman" w:cs="Times New Roman"/>
      </w:rPr>
    </w:pPr>
    <w:r w:rsidRPr="00CF6D92">
      <w:rPr>
        <w:rFonts w:ascii="Times New Roman" w:hAnsi="Times New Roman" w:cs="Times New Roman"/>
      </w:rPr>
      <w:t>201</w:t>
    </w:r>
    <w:r>
      <w:rPr>
        <w:rFonts w:ascii="Times New Roman" w:hAnsi="Times New Roman" w:cs="Times New Roman"/>
        <w:lang w:val="en-US"/>
      </w:rPr>
      <w:t>9</w:t>
    </w:r>
    <w:r w:rsidRPr="00CF6D92">
      <w:rPr>
        <w:rFonts w:ascii="Times New Roman" w:hAnsi="Times New Roman" w:cs="Times New Roman"/>
      </w:rPr>
      <w:t xml:space="preserve"> год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96CA2" w14:textId="77777777" w:rsidR="008826BB" w:rsidRPr="00CF6D92" w:rsidRDefault="008826BB" w:rsidP="0083707E">
    <w:pPr>
      <w:pStyle w:val="a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88D36" w14:textId="77777777" w:rsidR="008826BB" w:rsidRPr="00CF6D92" w:rsidRDefault="008826BB" w:rsidP="0083707E">
    <w:pPr>
      <w:pStyle w:val="a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CDD36" w14:textId="77777777" w:rsidR="002969FC" w:rsidRDefault="002969FC" w:rsidP="0083707E">
      <w:pPr>
        <w:spacing w:after="0" w:line="240" w:lineRule="auto"/>
      </w:pPr>
      <w:r>
        <w:separator/>
      </w:r>
    </w:p>
  </w:footnote>
  <w:footnote w:type="continuationSeparator" w:id="0">
    <w:p w14:paraId="7C5AB083" w14:textId="77777777" w:rsidR="002969FC" w:rsidRDefault="002969FC" w:rsidP="00837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BBFD9" w14:textId="77777777" w:rsidR="008826BB" w:rsidRDefault="008826BB" w:rsidP="0083707E">
    <w:pPr>
      <w:pStyle w:val="a4"/>
      <w:jc w:val="cent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1A218" w14:textId="77777777" w:rsidR="008826BB" w:rsidRPr="00736385" w:rsidRDefault="008826BB" w:rsidP="0083707E">
    <w:pPr>
      <w:pStyle w:val="a4"/>
      <w:jc w:val="cent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827A8"/>
    <w:multiLevelType w:val="hybridMultilevel"/>
    <w:tmpl w:val="2CA89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C3F34"/>
    <w:multiLevelType w:val="hybridMultilevel"/>
    <w:tmpl w:val="BDDE9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40476"/>
    <w:multiLevelType w:val="hybridMultilevel"/>
    <w:tmpl w:val="959CF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706"/>
    <w:multiLevelType w:val="hybridMultilevel"/>
    <w:tmpl w:val="F6C45C48"/>
    <w:lvl w:ilvl="0" w:tplc="AC56F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80B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A8C8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AEE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487D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FE01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2AE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CE72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BC1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524FCB"/>
    <w:multiLevelType w:val="hybridMultilevel"/>
    <w:tmpl w:val="CFAC8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B26DD"/>
    <w:multiLevelType w:val="hybridMultilevel"/>
    <w:tmpl w:val="374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53C8C"/>
    <w:multiLevelType w:val="hybridMultilevel"/>
    <w:tmpl w:val="F77AB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85805"/>
    <w:multiLevelType w:val="hybridMultilevel"/>
    <w:tmpl w:val="6E38C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96162"/>
    <w:multiLevelType w:val="hybridMultilevel"/>
    <w:tmpl w:val="8D2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07E"/>
    <w:rsid w:val="00064A9F"/>
    <w:rsid w:val="00150FA5"/>
    <w:rsid w:val="001F6C12"/>
    <w:rsid w:val="0024058A"/>
    <w:rsid w:val="002969FC"/>
    <w:rsid w:val="002D460F"/>
    <w:rsid w:val="0038103D"/>
    <w:rsid w:val="00384E8D"/>
    <w:rsid w:val="003C26EE"/>
    <w:rsid w:val="0042493F"/>
    <w:rsid w:val="00546040"/>
    <w:rsid w:val="00612883"/>
    <w:rsid w:val="006306EC"/>
    <w:rsid w:val="00654834"/>
    <w:rsid w:val="006B3B9E"/>
    <w:rsid w:val="00736385"/>
    <w:rsid w:val="0075173D"/>
    <w:rsid w:val="00784700"/>
    <w:rsid w:val="00784DCE"/>
    <w:rsid w:val="007A222E"/>
    <w:rsid w:val="0083707E"/>
    <w:rsid w:val="008826BB"/>
    <w:rsid w:val="00895204"/>
    <w:rsid w:val="008C2665"/>
    <w:rsid w:val="008E3E50"/>
    <w:rsid w:val="008E4B39"/>
    <w:rsid w:val="009A591D"/>
    <w:rsid w:val="009C6B21"/>
    <w:rsid w:val="009E36E2"/>
    <w:rsid w:val="00A553C5"/>
    <w:rsid w:val="00A56CA2"/>
    <w:rsid w:val="00A718F5"/>
    <w:rsid w:val="00AC078E"/>
    <w:rsid w:val="00AD7141"/>
    <w:rsid w:val="00B22C90"/>
    <w:rsid w:val="00B971BD"/>
    <w:rsid w:val="00BE67E7"/>
    <w:rsid w:val="00C60864"/>
    <w:rsid w:val="00C67A1B"/>
    <w:rsid w:val="00CA145C"/>
    <w:rsid w:val="00CF6D92"/>
    <w:rsid w:val="00D53768"/>
    <w:rsid w:val="00D5659F"/>
    <w:rsid w:val="00DB168E"/>
    <w:rsid w:val="00DC7EAD"/>
    <w:rsid w:val="00E524BF"/>
    <w:rsid w:val="00E618A5"/>
    <w:rsid w:val="00E91820"/>
    <w:rsid w:val="00F2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86978"/>
  <w15:docId w15:val="{A5F85142-B18F-4765-80C2-5EBEF63A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6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1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07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37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07E"/>
  </w:style>
  <w:style w:type="paragraph" w:styleId="a6">
    <w:name w:val="footer"/>
    <w:basedOn w:val="a"/>
    <w:link w:val="a7"/>
    <w:uiPriority w:val="99"/>
    <w:unhideWhenUsed/>
    <w:rsid w:val="00837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07E"/>
  </w:style>
  <w:style w:type="paragraph" w:styleId="a8">
    <w:name w:val="List Paragraph"/>
    <w:basedOn w:val="a"/>
    <w:uiPriority w:val="34"/>
    <w:qFormat/>
    <w:rsid w:val="00384E8D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150F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50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150FA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15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0F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6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A56CA2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71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AD714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D7141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AD7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24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1.xml"/><Relationship Id="rId38" Type="http://schemas.openxmlformats.org/officeDocument/2006/relationships/image" Target="media/image23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yperlink" Target="http://powerpointbase.com/sf/news_direction_by:DESC/category:6/colour1:white/" TargetMode="External"/><Relationship Id="rId37" Type="http://schemas.openxmlformats.org/officeDocument/2006/relationships/footer" Target="footer3.xml"/><Relationship Id="rId40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s://infourok.ru/uprazhneniya-dlya-zakrepleniya-po-teme-odnosostavnie-predlozheniya-664751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yperlink" Target="http://samopodgotovka.com/index.php/russkij-yazyk/9-testy-ege-2014-po-russkomu-yazyku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A1F83-6B10-4B46-9C93-31710CFE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29</Pages>
  <Words>3627</Words>
  <Characters>20679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administrator</cp:lastModifiedBy>
  <cp:revision>22</cp:revision>
  <cp:lastPrinted>2019-04-22T15:45:00Z</cp:lastPrinted>
  <dcterms:created xsi:type="dcterms:W3CDTF">2018-10-31T13:26:00Z</dcterms:created>
  <dcterms:modified xsi:type="dcterms:W3CDTF">2021-03-12T07:49:00Z</dcterms:modified>
</cp:coreProperties>
</file>