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3CFAB" w14:textId="77777777" w:rsidR="00D53768" w:rsidRPr="00AD7141" w:rsidRDefault="00D53768" w:rsidP="008370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7272D1" w14:textId="77777777" w:rsidR="0083707E" w:rsidRPr="00AD7141" w:rsidRDefault="0083707E" w:rsidP="008370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AB8F65" w14:textId="77777777" w:rsidR="0083707E" w:rsidRPr="00AD7141" w:rsidRDefault="0083707E" w:rsidP="008370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A9085F" w14:textId="77777777" w:rsidR="0083707E" w:rsidRPr="00AD7141" w:rsidRDefault="0083707E" w:rsidP="008370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B2EB3F" w14:textId="77777777" w:rsidR="00C60864" w:rsidRPr="00AD7141" w:rsidRDefault="00CF6D92" w:rsidP="00C6086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6F79559" w14:textId="77777777" w:rsidR="00CF6D92" w:rsidRPr="00AD7141" w:rsidRDefault="00736385" w:rsidP="00CF6D92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329396B" w14:textId="77777777" w:rsidR="00736385" w:rsidRPr="00AD7141" w:rsidRDefault="00736385" w:rsidP="00CF6D92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8C9FA6" w14:textId="77777777" w:rsidR="00CF6D92" w:rsidRPr="00AD7141" w:rsidRDefault="00CF6D92" w:rsidP="00CF6D92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D5A516" w14:textId="77777777" w:rsidR="0083707E" w:rsidRPr="00AD7141" w:rsidRDefault="0083707E" w:rsidP="008370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2AE12F" w14:textId="77777777" w:rsidR="0083707E" w:rsidRPr="00AD7141" w:rsidRDefault="0083707E" w:rsidP="008370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0D97A6" w14:textId="77777777" w:rsidR="0083707E" w:rsidRPr="00AD7141" w:rsidRDefault="0083707E" w:rsidP="008370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F9CE6" w14:textId="77777777" w:rsidR="0083707E" w:rsidRPr="00AD7141" w:rsidRDefault="0083707E" w:rsidP="008370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B300C4" w14:textId="77777777" w:rsidR="0083707E" w:rsidRPr="00AD7141" w:rsidRDefault="00CF6D92" w:rsidP="0083707E">
      <w:pPr>
        <w:pStyle w:val="a3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AD7141">
        <w:rPr>
          <w:rFonts w:ascii="Times New Roman" w:hAnsi="Times New Roman" w:cs="Times New Roman"/>
          <w:color w:val="000000" w:themeColor="text1"/>
          <w:sz w:val="48"/>
          <w:szCs w:val="48"/>
        </w:rPr>
        <w:t>Система фреймовых схем</w:t>
      </w:r>
    </w:p>
    <w:p w14:paraId="3B31378B" w14:textId="77777777" w:rsidR="0083707E" w:rsidRPr="00AD7141" w:rsidRDefault="00CF6D92" w:rsidP="0083707E">
      <w:pPr>
        <w:pStyle w:val="a3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AD7141">
        <w:rPr>
          <w:rFonts w:ascii="Times New Roman" w:hAnsi="Times New Roman" w:cs="Times New Roman"/>
          <w:color w:val="000000" w:themeColor="text1"/>
          <w:sz w:val="48"/>
          <w:szCs w:val="48"/>
        </w:rPr>
        <w:t>для</w:t>
      </w:r>
      <w:r w:rsidR="0083707E" w:rsidRPr="00AD7141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урок</w:t>
      </w:r>
      <w:r w:rsidRPr="00AD7141">
        <w:rPr>
          <w:rFonts w:ascii="Times New Roman" w:hAnsi="Times New Roman" w:cs="Times New Roman"/>
          <w:color w:val="000000" w:themeColor="text1"/>
          <w:sz w:val="48"/>
          <w:szCs w:val="48"/>
        </w:rPr>
        <w:t>ов</w:t>
      </w:r>
      <w:r w:rsidR="0083707E" w:rsidRPr="00AD7141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русского языка </w:t>
      </w:r>
    </w:p>
    <w:p w14:paraId="6A2CAF41" w14:textId="77777777" w:rsidR="0083707E" w:rsidRPr="00AD7141" w:rsidRDefault="0083707E" w:rsidP="0083707E">
      <w:pPr>
        <w:pStyle w:val="a3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AD7141">
        <w:rPr>
          <w:rFonts w:ascii="Times New Roman" w:hAnsi="Times New Roman" w:cs="Times New Roman"/>
          <w:color w:val="000000" w:themeColor="text1"/>
          <w:sz w:val="48"/>
          <w:szCs w:val="48"/>
        </w:rPr>
        <w:t>в основной школе</w:t>
      </w:r>
    </w:p>
    <w:p w14:paraId="4F4C2FB2" w14:textId="77777777" w:rsidR="0083707E" w:rsidRPr="00AD7141" w:rsidRDefault="0075173D" w:rsidP="0083707E">
      <w:pPr>
        <w:pStyle w:val="a3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D7141">
        <w:rPr>
          <w:rFonts w:ascii="Times New Roman" w:hAnsi="Times New Roman" w:cs="Times New Roman"/>
          <w:color w:val="000000" w:themeColor="text1"/>
          <w:sz w:val="36"/>
          <w:szCs w:val="36"/>
        </w:rPr>
        <w:t>(</w:t>
      </w:r>
      <w:r w:rsidR="00CF6D92" w:rsidRPr="00AD7141">
        <w:rPr>
          <w:rFonts w:ascii="Times New Roman" w:hAnsi="Times New Roman" w:cs="Times New Roman"/>
          <w:color w:val="000000" w:themeColor="text1"/>
          <w:sz w:val="36"/>
          <w:szCs w:val="36"/>
        </w:rPr>
        <w:t>дидактическое</w:t>
      </w:r>
      <w:r w:rsidRPr="00AD714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пособие)</w:t>
      </w:r>
    </w:p>
    <w:p w14:paraId="38CEACC3" w14:textId="77777777" w:rsidR="0083707E" w:rsidRPr="00AD7141" w:rsidRDefault="0083707E" w:rsidP="0083707E">
      <w:pPr>
        <w:pStyle w:val="a3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BC67A4C" w14:textId="77777777" w:rsidR="0083707E" w:rsidRPr="00AD7141" w:rsidRDefault="0083707E" w:rsidP="0083707E">
      <w:pPr>
        <w:pStyle w:val="a3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384E9E0F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Автор: </w:t>
      </w:r>
      <w:proofErr w:type="spellStart"/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Онякова</w:t>
      </w:r>
      <w:proofErr w:type="spellEnd"/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Валентинв</w:t>
      </w:r>
      <w:proofErr w:type="spellEnd"/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Николаевна,</w:t>
      </w:r>
    </w:p>
    <w:p w14:paraId="3B128762" w14:textId="77777777" w:rsidR="0083707E" w:rsidRPr="00AD7141" w:rsidRDefault="00150FA5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3707E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читель русского языка и литературы</w:t>
      </w:r>
    </w:p>
    <w:p w14:paraId="50E07D96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МБОУ «Междуреченская СШ № 6»,</w:t>
      </w:r>
    </w:p>
    <w:p w14:paraId="4F3ECC2B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1 квалификационная категория</w:t>
      </w:r>
    </w:p>
    <w:p w14:paraId="372B5DF2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BFDBF7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665E68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40A726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596840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011413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6BF8E9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3904F3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7F8CF4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4F7310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FE018F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8E8F23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15F06E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B58713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0BB8F3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C2FBF8" w14:textId="77777777" w:rsidR="0083707E" w:rsidRPr="00AD7141" w:rsidRDefault="0083707E" w:rsidP="008370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49540D" w14:textId="77777777" w:rsidR="0083707E" w:rsidRPr="00AD7141" w:rsidRDefault="0083707E" w:rsidP="00C6086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2A5368" w14:textId="77777777" w:rsidR="00CA145C" w:rsidRPr="00AD7141" w:rsidRDefault="00CA145C" w:rsidP="00C6086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CEB113" w14:textId="77777777" w:rsidR="00CA145C" w:rsidRPr="00AD7141" w:rsidRDefault="00CA145C" w:rsidP="00C6086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F415F0" w14:textId="77777777" w:rsidR="00A56CA2" w:rsidRPr="00AD7141" w:rsidRDefault="00A56CA2" w:rsidP="008370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FA5434" w14:textId="77777777" w:rsidR="00A56CA2" w:rsidRPr="00AD7141" w:rsidRDefault="00A56CA2" w:rsidP="008370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dt>
      <w:sdtPr>
        <w:rPr>
          <w:color w:val="000000" w:themeColor="text1"/>
        </w:rPr>
        <w:id w:val="87674729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  <w:lang w:eastAsia="en-US"/>
        </w:rPr>
      </w:sdtEndPr>
      <w:sdtContent>
        <w:p w14:paraId="342BA916" w14:textId="6046BF07" w:rsidR="00AD7141" w:rsidRPr="00AD7141" w:rsidRDefault="00AD7141" w:rsidP="00AD7141">
          <w:pPr>
            <w:pStyle w:val="ad"/>
            <w:jc w:val="center"/>
            <w:rPr>
              <w:color w:val="000000" w:themeColor="text1"/>
            </w:rPr>
          </w:pPr>
          <w:r w:rsidRPr="00AD7141">
            <w:rPr>
              <w:color w:val="000000" w:themeColor="text1"/>
            </w:rPr>
            <w:t>Оглавление</w:t>
          </w:r>
        </w:p>
        <w:p w14:paraId="43114F6D" w14:textId="1A930028" w:rsidR="00AD7141" w:rsidRPr="00AD7141" w:rsidRDefault="00AD7141">
          <w:pPr>
            <w:pStyle w:val="11"/>
            <w:tabs>
              <w:tab w:val="right" w:leader="dot" w:pos="9345"/>
            </w:tabs>
            <w:rPr>
              <w:noProof/>
              <w:color w:val="000000" w:themeColor="text1"/>
            </w:rPr>
          </w:pPr>
          <w:r w:rsidRPr="00AD7141">
            <w:rPr>
              <w:color w:val="000000" w:themeColor="text1"/>
            </w:rPr>
            <w:fldChar w:fldCharType="begin"/>
          </w:r>
          <w:r w:rsidRPr="00AD7141">
            <w:rPr>
              <w:color w:val="000000" w:themeColor="text1"/>
            </w:rPr>
            <w:instrText xml:space="preserve"> TOC \o "1-3" \h \z \u </w:instrText>
          </w:r>
          <w:r w:rsidRPr="00AD7141">
            <w:rPr>
              <w:color w:val="000000" w:themeColor="text1"/>
            </w:rPr>
            <w:fldChar w:fldCharType="separate"/>
          </w:r>
          <w:hyperlink w:anchor="_Toc66438438" w:history="1">
            <w:r w:rsidRPr="00AD7141">
              <w:rPr>
                <w:rStyle w:val="ae"/>
                <w:rFonts w:ascii="Times New Roman" w:hAnsi="Times New Roman" w:cs="Times New Roman"/>
                <w:noProof/>
                <w:color w:val="000000" w:themeColor="text1"/>
              </w:rPr>
              <w:t>Введение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_Toc66438438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3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A20E1EA" w14:textId="01D5DA06" w:rsidR="00AD7141" w:rsidRPr="00AD7141" w:rsidRDefault="00AD7141">
          <w:pPr>
            <w:pStyle w:val="1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39" w:history="1">
            <w:r w:rsidRPr="00AD7141">
              <w:rPr>
                <w:rStyle w:val="ae"/>
                <w:rFonts w:ascii="Times New Roman" w:hAnsi="Times New Roman" w:cs="Times New Roman"/>
                <w:noProof/>
                <w:color w:val="000000" w:themeColor="text1"/>
              </w:rPr>
              <w:t>Краткое описание фреймовой технологии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_Toc66438439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4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A879544" w14:textId="20116786" w:rsidR="00AD7141" w:rsidRPr="00AD7141" w:rsidRDefault="00AD7141">
          <w:pPr>
            <w:pStyle w:val="1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40" w:history="1">
            <w:r w:rsidRPr="00AD7141">
              <w:rPr>
                <w:rStyle w:val="ae"/>
                <w:rFonts w:ascii="Times New Roman" w:hAnsi="Times New Roman" w:cs="Times New Roman"/>
                <w:noProof/>
                <w:color w:val="000000" w:themeColor="text1"/>
              </w:rPr>
              <w:t>Примерные фреймовые схемы для уроков русского языка в 5-9 классах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_Toc66438440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7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E762194" w14:textId="59F50EB8" w:rsidR="00AD7141" w:rsidRPr="00AD7141" w:rsidRDefault="00AD7141">
          <w:pPr>
            <w:pStyle w:val="2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41" w:history="1">
            <w:r w:rsidRPr="00AD7141">
              <w:rPr>
                <w:rStyle w:val="ae"/>
                <w:rFonts w:ascii="Times New Roman" w:hAnsi="Times New Roman" w:cs="Times New Roman"/>
                <w:noProof/>
                <w:color w:val="000000" w:themeColor="text1"/>
              </w:rPr>
              <w:t>Фонетика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_Toc66438441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7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4F2F65F" w14:textId="7B7918C1" w:rsidR="00AD7141" w:rsidRPr="00AD7141" w:rsidRDefault="00AD7141">
          <w:pPr>
            <w:pStyle w:val="2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42" w:history="1">
            <w:r w:rsidRPr="00AD7141">
              <w:rPr>
                <w:rStyle w:val="ae"/>
                <w:rFonts w:ascii="Times New Roman" w:hAnsi="Times New Roman" w:cs="Times New Roman"/>
                <w:noProof/>
                <w:color w:val="000000" w:themeColor="text1"/>
              </w:rPr>
              <w:t>Орфография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_Toc66438442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8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7E2588D" w14:textId="735B46D8" w:rsidR="00AD7141" w:rsidRPr="00AD7141" w:rsidRDefault="00AD7141">
          <w:pPr>
            <w:pStyle w:val="2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43" w:history="1">
            <w:r w:rsidRPr="00AD7141">
              <w:rPr>
                <w:rStyle w:val="ae"/>
                <w:rFonts w:ascii="Times New Roman" w:hAnsi="Times New Roman" w:cs="Times New Roman"/>
                <w:noProof/>
                <w:color w:val="000000" w:themeColor="text1"/>
              </w:rPr>
              <w:t>Морфемика. словообразование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_Toc66438443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9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16C0259" w14:textId="618CA6AB" w:rsidR="00AD7141" w:rsidRPr="00AD7141" w:rsidRDefault="00AD7141">
          <w:pPr>
            <w:pStyle w:val="2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44" w:history="1">
            <w:r w:rsidRPr="00AD7141">
              <w:rPr>
                <w:rStyle w:val="ae"/>
                <w:rFonts w:ascii="Times New Roman" w:hAnsi="Times New Roman" w:cs="Times New Roman"/>
                <w:noProof/>
                <w:color w:val="000000" w:themeColor="text1"/>
              </w:rPr>
              <w:t>Лексикология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_Toc66438444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9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7A2E42D" w14:textId="767CD5C5" w:rsidR="00AD7141" w:rsidRPr="00AD7141" w:rsidRDefault="00AD7141">
          <w:pPr>
            <w:pStyle w:val="2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45" w:history="1">
            <w:r w:rsidRPr="00AD7141">
              <w:rPr>
                <w:rStyle w:val="ae"/>
                <w:rFonts w:ascii="Times New Roman" w:hAnsi="Times New Roman" w:cs="Times New Roman"/>
                <w:noProof/>
                <w:color w:val="000000" w:themeColor="text1"/>
              </w:rPr>
              <w:t>Морфология и орфография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_Toc66438445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10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F187600" w14:textId="6F1D15C0" w:rsidR="00AD7141" w:rsidRPr="00AD7141" w:rsidRDefault="00AD7141">
          <w:pPr>
            <w:pStyle w:val="2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46" w:history="1">
            <w:r w:rsidRPr="00AD7141">
              <w:rPr>
                <w:rStyle w:val="ae"/>
                <w:rFonts w:ascii="Times New Roman" w:hAnsi="Times New Roman" w:cs="Times New Roman"/>
                <w:noProof/>
                <w:color w:val="000000" w:themeColor="text1"/>
              </w:rPr>
              <w:t>Синтаксис и пунктуация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_Toc66438446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14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873CE2C" w14:textId="0C4BE354" w:rsidR="00AD7141" w:rsidRPr="00AD7141" w:rsidRDefault="00AD7141">
          <w:pPr>
            <w:pStyle w:val="2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47" w:history="1">
            <w:r w:rsidRPr="00AD7141">
              <w:rPr>
                <w:rStyle w:val="ae"/>
                <w:rFonts w:ascii="Times New Roman" w:hAnsi="Times New Roman" w:cs="Times New Roman"/>
                <w:noProof/>
                <w:color w:val="000000" w:themeColor="text1"/>
              </w:rPr>
              <w:t>Текст. строение текста. стилистика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_Toc66438447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17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DB91E51" w14:textId="4C9EB3C3" w:rsidR="00AD7141" w:rsidRPr="00AD7141" w:rsidRDefault="00AD7141">
          <w:pPr>
            <w:pStyle w:val="1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48" w:history="1">
            <w:r w:rsidRPr="00AD7141">
              <w:rPr>
                <w:rStyle w:val="ae"/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t>Методическая разработка урока по  русскому языку в 8 классе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_Toc66438448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19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1CCC2F9" w14:textId="255374D2" w:rsidR="00AD7141" w:rsidRPr="00AD7141" w:rsidRDefault="00AD7141">
          <w:pPr>
            <w:pStyle w:val="1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49" w:history="1">
            <w:r w:rsidRPr="00AD7141">
              <w:rPr>
                <w:rStyle w:val="ae"/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t>с применением фреймовой образовательной технологии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_Toc66438449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19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760911E" w14:textId="44C10EC4" w:rsidR="00AD7141" w:rsidRPr="00AD7141" w:rsidRDefault="00AD7141">
          <w:pPr>
            <w:pStyle w:val="1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50" w:history="1">
            <w:r w:rsidRPr="00AD7141">
              <w:rPr>
                <w:rStyle w:val="ae"/>
                <w:rFonts w:ascii="Times New Roman" w:eastAsia="Calibri" w:hAnsi="Times New Roman" w:cs="Times New Roman"/>
                <w:noProof/>
                <w:color w:val="000000" w:themeColor="text1"/>
                <w:lang w:eastAsia="ru-RU"/>
              </w:rPr>
              <w:t>Приложение 1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_Toc66438450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25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EABEA63" w14:textId="6133C689" w:rsidR="00AD7141" w:rsidRPr="00AD7141" w:rsidRDefault="00AD7141">
          <w:pPr>
            <w:pStyle w:val="1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51" w:history="1">
            <w:r w:rsidRPr="00AD7141">
              <w:rPr>
                <w:rStyle w:val="ae"/>
                <w:rFonts w:ascii="Times New Roman" w:eastAsia="Calibri" w:hAnsi="Times New Roman" w:cs="Times New Roman"/>
                <w:noProof/>
                <w:color w:val="000000" w:themeColor="text1"/>
                <w:lang w:eastAsia="ru-RU"/>
              </w:rPr>
              <w:t>Приложение 2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_Toc66438451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25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44BC489" w14:textId="03F5FD5D" w:rsidR="00AD7141" w:rsidRPr="00AD7141" w:rsidRDefault="00AD7141">
          <w:pPr>
            <w:pStyle w:val="1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52" w:history="1">
            <w:r w:rsidRPr="00AD7141">
              <w:rPr>
                <w:rStyle w:val="ae"/>
                <w:rFonts w:ascii="Times New Roman" w:eastAsia="Calibri" w:hAnsi="Times New Roman" w:cs="Times New Roman"/>
                <w:noProof/>
                <w:color w:val="000000" w:themeColor="text1"/>
                <w:lang w:eastAsia="ru-RU"/>
              </w:rPr>
              <w:t>Приложение 3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_Toc66438452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26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9BF9D3F" w14:textId="16EA06F7" w:rsidR="00AD7141" w:rsidRPr="00AD7141" w:rsidRDefault="00AD7141">
          <w:pPr>
            <w:pStyle w:val="1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53" w:history="1">
            <w:r w:rsidRPr="00AD7141">
              <w:rPr>
                <w:rStyle w:val="ae"/>
                <w:rFonts w:ascii="Times New Roman" w:eastAsia="Calibri" w:hAnsi="Times New Roman" w:cs="Times New Roman"/>
                <w:noProof/>
                <w:color w:val="000000" w:themeColor="text1"/>
                <w:lang w:eastAsia="ru-RU"/>
              </w:rPr>
              <w:t>Приложение 4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_Toc66438453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26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7008627" w14:textId="577FBEB8" w:rsidR="00AD7141" w:rsidRPr="00AD7141" w:rsidRDefault="00AD7141">
          <w:pPr>
            <w:pStyle w:val="1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54" w:history="1">
            <w:r w:rsidRPr="00AD7141">
              <w:rPr>
                <w:rStyle w:val="ae"/>
                <w:rFonts w:ascii="Times New Roman" w:eastAsia="Calibri" w:hAnsi="Times New Roman" w:cs="Times New Roman"/>
                <w:noProof/>
                <w:color w:val="000000" w:themeColor="text1"/>
                <w:lang w:eastAsia="ru-RU"/>
              </w:rPr>
              <w:t>Приложение 5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_Toc66438454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27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A276134" w14:textId="5118B1CF" w:rsidR="00AD7141" w:rsidRPr="00AD7141" w:rsidRDefault="00AD7141">
          <w:pPr>
            <w:pStyle w:val="1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55" w:history="1">
            <w:r w:rsidRPr="00AD7141">
              <w:rPr>
                <w:rStyle w:val="ae"/>
                <w:rFonts w:ascii="Times New Roman" w:eastAsia="Calibri" w:hAnsi="Times New Roman" w:cs="Times New Roman"/>
                <w:noProof/>
                <w:color w:val="000000" w:themeColor="text1"/>
                <w:lang w:eastAsia="ru-RU"/>
              </w:rPr>
              <w:t>Приложение 6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_Toc66438455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27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3C8FC54" w14:textId="718F491B" w:rsidR="00AD7141" w:rsidRPr="00AD7141" w:rsidRDefault="00AD7141">
          <w:pPr>
            <w:pStyle w:val="11"/>
            <w:tabs>
              <w:tab w:val="right" w:leader="dot" w:pos="9345"/>
            </w:tabs>
            <w:rPr>
              <w:noProof/>
              <w:color w:val="000000" w:themeColor="text1"/>
            </w:rPr>
          </w:pPr>
          <w:hyperlink w:anchor="_Toc66438456" w:history="1">
            <w:r w:rsidRPr="00AD7141">
              <w:rPr>
                <w:rStyle w:val="ae"/>
                <w:rFonts w:ascii="Times New Roman" w:eastAsia="Calibri" w:hAnsi="Times New Roman" w:cs="Times New Roman"/>
                <w:noProof/>
                <w:color w:val="000000" w:themeColor="text1"/>
              </w:rPr>
              <w:t>Использованная и рекомендуемая литература</w:t>
            </w:r>
            <w:r w:rsidRPr="00AD7141">
              <w:rPr>
                <w:noProof/>
                <w:webHidden/>
                <w:color w:val="000000" w:themeColor="text1"/>
              </w:rPr>
              <w:tab/>
            </w:r>
            <w:r w:rsidRPr="00AD7141">
              <w:rPr>
                <w:noProof/>
                <w:webHidden/>
                <w:color w:val="000000" w:themeColor="text1"/>
              </w:rPr>
              <w:fldChar w:fldCharType="begin"/>
            </w:r>
            <w:r w:rsidRPr="00AD7141">
              <w:rPr>
                <w:noProof/>
                <w:webHidden/>
                <w:color w:val="000000" w:themeColor="text1"/>
              </w:rPr>
              <w:instrText xml:space="preserve"> PAGEREF _Toc66438456 \h </w:instrText>
            </w:r>
            <w:r w:rsidRPr="00AD7141">
              <w:rPr>
                <w:noProof/>
                <w:webHidden/>
                <w:color w:val="000000" w:themeColor="text1"/>
              </w:rPr>
            </w:r>
            <w:r w:rsidRPr="00AD7141">
              <w:rPr>
                <w:noProof/>
                <w:webHidden/>
                <w:color w:val="000000" w:themeColor="text1"/>
              </w:rPr>
              <w:fldChar w:fldCharType="separate"/>
            </w:r>
            <w:r w:rsidRPr="00AD7141">
              <w:rPr>
                <w:noProof/>
                <w:webHidden/>
                <w:color w:val="000000" w:themeColor="text1"/>
              </w:rPr>
              <w:t>29</w:t>
            </w:r>
            <w:r w:rsidRPr="00AD714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A0292C7" w14:textId="20F4895F" w:rsidR="00AD7141" w:rsidRPr="00AD7141" w:rsidRDefault="00AD7141">
          <w:pPr>
            <w:rPr>
              <w:color w:val="000000" w:themeColor="text1"/>
            </w:rPr>
          </w:pPr>
          <w:r w:rsidRPr="00AD7141">
            <w:rPr>
              <w:b/>
              <w:bCs/>
              <w:color w:val="000000" w:themeColor="text1"/>
            </w:rPr>
            <w:fldChar w:fldCharType="end"/>
          </w:r>
        </w:p>
      </w:sdtContent>
    </w:sdt>
    <w:p w14:paraId="417D3BB0" w14:textId="77777777" w:rsidR="0083707E" w:rsidRPr="00AD7141" w:rsidRDefault="0083707E" w:rsidP="008370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679EE2" w14:textId="77777777" w:rsidR="00150FA5" w:rsidRPr="00AD7141" w:rsidRDefault="00150FA5" w:rsidP="008370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473D0A" w14:textId="77777777" w:rsidR="00150FA5" w:rsidRPr="00AD7141" w:rsidRDefault="00150FA5" w:rsidP="008370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FD62B3" w14:textId="77777777" w:rsidR="00150FA5" w:rsidRPr="00AD7141" w:rsidRDefault="00150FA5" w:rsidP="008370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C06476" w14:textId="77777777" w:rsidR="00150FA5" w:rsidRPr="00AD7141" w:rsidRDefault="00150FA5" w:rsidP="008370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DAF162" w14:textId="77777777" w:rsidR="00150FA5" w:rsidRPr="00AD7141" w:rsidRDefault="00150FA5" w:rsidP="008370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6B39CF" w14:textId="77777777" w:rsidR="00150FA5" w:rsidRPr="00AD7141" w:rsidRDefault="00150FA5" w:rsidP="008370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9581C2" w14:textId="77777777" w:rsidR="00150FA5" w:rsidRPr="00AD7141" w:rsidRDefault="00150FA5" w:rsidP="008370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9FB4DD" w14:textId="77777777" w:rsidR="00150FA5" w:rsidRPr="00AD7141" w:rsidRDefault="00150FA5" w:rsidP="008370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EA3D67" w14:textId="77777777" w:rsidR="00150FA5" w:rsidRPr="00AD7141" w:rsidRDefault="00150FA5" w:rsidP="008370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427E52" w14:textId="77777777" w:rsidR="00150FA5" w:rsidRPr="00AD7141" w:rsidRDefault="00150FA5" w:rsidP="008370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F4EAD3" w14:textId="77777777" w:rsidR="00150FA5" w:rsidRPr="00AD7141" w:rsidRDefault="00150FA5" w:rsidP="008370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E19518" w14:textId="77777777" w:rsidR="00150FA5" w:rsidRPr="00AD7141" w:rsidRDefault="00150FA5" w:rsidP="008370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2177B0" w14:textId="77777777" w:rsidR="00150FA5" w:rsidRPr="00AD7141" w:rsidRDefault="00150FA5" w:rsidP="008370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49D2B2" w14:textId="77777777" w:rsidR="00150FA5" w:rsidRPr="00AD7141" w:rsidRDefault="00150FA5" w:rsidP="008370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5A88CD" w14:textId="77777777" w:rsidR="0083707E" w:rsidRPr="00AD7141" w:rsidRDefault="00064A9F" w:rsidP="00AD7141">
      <w:pPr>
        <w:pStyle w:val="a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66438438"/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  <w:bookmarkEnd w:id="0"/>
    </w:p>
    <w:p w14:paraId="553EE495" w14:textId="77777777" w:rsidR="0038103D" w:rsidRPr="00AD7141" w:rsidRDefault="00546040" w:rsidP="009A591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8103D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В данном методическом пособии представлены фреймы, разработанные для уроков русского языка в 5-9  классах общеобразовательной школы</w:t>
      </w:r>
      <w:r w:rsidR="00064A9F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D4063D" w14:textId="77777777" w:rsidR="00546040" w:rsidRPr="00AD7141" w:rsidRDefault="0038103D" w:rsidP="009A59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6040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Оно может быть использовано как молодыми специалистами, так и опытными педагогами для работы на уроках </w:t>
      </w: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русского языка в основной школе и сократит время педагога на подготовку урока. Опыт показал, что фреймы могут быть использованы не только на уроках освоения новых знаний при работе с текстом, но и на уроках других типов (например, систематизации и обобщения знаний). </w:t>
      </w:r>
      <w:r w:rsidR="00064A9F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Возможно</w:t>
      </w: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применение фрейм</w:t>
      </w:r>
      <w:r w:rsidR="00064A9F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A9F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разных этапах урока: при изучении нового материала, на этапе контроля знаний, на этапе повторения и др.</w:t>
      </w:r>
      <w:r w:rsidR="00064A9F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4700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Заполненные фреймы хранятся учащимися как справочные материалы и помогают при подготовке к государственной итоговой аттестации. </w:t>
      </w:r>
      <w:r w:rsidR="00064A9F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Пособие не отменяет творческого подхода педагогов в использовании предложенных материалов: внесения изменений, усовершенствования предложенных фреймов.</w:t>
      </w:r>
    </w:p>
    <w:p w14:paraId="4DB04FF1" w14:textId="4BD82890" w:rsidR="00AD7141" w:rsidRDefault="0038103D" w:rsidP="00AD714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Пособие содержит вступительную статью, содержащую краткое описание фреймовой технологии. </w:t>
      </w:r>
      <w:r w:rsidR="00064A9F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предложены </w:t>
      </w: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фрейм</w:t>
      </w:r>
      <w:r w:rsidR="00064A9F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систематизированные по </w:t>
      </w:r>
      <w:r w:rsidR="00064A9F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</w:t>
      </w:r>
      <w:r w:rsidR="00064A9F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лингвистики</w:t>
      </w:r>
      <w:r w:rsidR="00736385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 также представлена в качестве примера технологическая карта урока русского языка с использованием фреймовой технологии в 8 классе по теме «Определённо-личное предложение». </w:t>
      </w:r>
      <w:r w:rsidR="00612883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Данные фреймы могут быть взяты за основу для работы на уроке с внесением дополнений и изменений на усмотрение учителя.</w:t>
      </w:r>
    </w:p>
    <w:p w14:paraId="3E99006B" w14:textId="77777777" w:rsidR="00AD7141" w:rsidRDefault="00AD71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FF7B6C0" w14:textId="77777777" w:rsidR="006306EC" w:rsidRPr="00AD7141" w:rsidRDefault="00A56CA2" w:rsidP="00AD7141">
      <w:pPr>
        <w:pStyle w:val="a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66438439"/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Краткое о</w:t>
      </w:r>
      <w:r w:rsidR="006306EC"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писание ф</w:t>
      </w:r>
      <w:r w:rsidR="0083707E"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реймов</w:t>
      </w:r>
      <w:r w:rsidR="006306EC"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</w:t>
      </w:r>
      <w:r w:rsidR="0083707E"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технологи</w:t>
      </w:r>
      <w:r w:rsidR="006306EC"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bookmarkEnd w:id="1"/>
      <w:r w:rsidR="006306EC"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D2ADAA9" w14:textId="77777777" w:rsidR="006306EC" w:rsidRPr="00AD7141" w:rsidRDefault="006306EC" w:rsidP="009A59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фреймом (Колодочка Т.Н.) в дидактике понимается периодически повторяющийся способ организации учебного материала (фрейм, как концепт) и учебного времени (фрейм как сценарий) при изучении материала, подвергающегося сгущению </w:t>
      </w:r>
      <w:r w:rsidR="00DC7EAD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путём внесения его в</w:t>
      </w: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универсальную каркасную структуру.</w:t>
      </w:r>
    </w:p>
    <w:p w14:paraId="5013696C" w14:textId="77777777" w:rsidR="0024058A" w:rsidRPr="00AD7141" w:rsidRDefault="006306EC" w:rsidP="009A59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Под фреймовой педагогической технологией понимается изучение учебного материала, структурированного определенным образом в специально организованной периодической временной последовательности (сценарии).</w:t>
      </w:r>
      <w:r w:rsidR="0024058A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помощи фреймовой модели можно «сжимать», структурировать и систематизировать информацию в виде таблиц, матриц.</w:t>
      </w:r>
    </w:p>
    <w:p w14:paraId="13C040E2" w14:textId="77777777" w:rsidR="006306EC" w:rsidRPr="00AD7141" w:rsidRDefault="0024058A" w:rsidP="009A59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Учитель в данном случае исполняет роль тьютора, наставника, того, кто сопровождает процесс обучения, не предоставляя готовые знания, направляет действия учащихся.</w:t>
      </w:r>
    </w:p>
    <w:p w14:paraId="5185E01D" w14:textId="77777777" w:rsidR="006306EC" w:rsidRPr="00AD7141" w:rsidRDefault="006306EC" w:rsidP="009A59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признак технологии – увеличение объемов изучаемых знаний без увеличения учебного времени. Поэтому данную технологию можно отнести к интенсивным.</w:t>
      </w:r>
    </w:p>
    <w:p w14:paraId="17F3935A" w14:textId="77777777" w:rsidR="006306EC" w:rsidRPr="00AD7141" w:rsidRDefault="006306EC" w:rsidP="009A59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Фреймовая технология – один из путей формирования навыка чтения, позволяющий учащимся развивать познавательную активность, самостоятельное мышление, творческие способности.</w:t>
      </w:r>
    </w:p>
    <w:p w14:paraId="76689CDD" w14:textId="77777777" w:rsidR="0024058A" w:rsidRPr="00AD7141" w:rsidRDefault="0024058A" w:rsidP="009A591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306EC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 занятия разделен на пять этапов: </w:t>
      </w:r>
    </w:p>
    <w:p w14:paraId="2656BAD4" w14:textId="77777777" w:rsidR="0024058A" w:rsidRPr="00AD7141" w:rsidRDefault="006306EC" w:rsidP="009A59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предложение учащимся определенной схемы, </w:t>
      </w:r>
    </w:p>
    <w:p w14:paraId="684A2A42" w14:textId="77777777" w:rsidR="0024058A" w:rsidRPr="00AD7141" w:rsidRDefault="006306EC" w:rsidP="009A59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самостоятельная работа с текстом, поиск необходимой информации, заполнение слотов (слот – элемент фрейма; ячейка), </w:t>
      </w:r>
    </w:p>
    <w:p w14:paraId="00441E9E" w14:textId="77777777" w:rsidR="0024058A" w:rsidRPr="00AD7141" w:rsidRDefault="006306EC" w:rsidP="009A59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проделанной работы, оценка, сопоставление найденной информации, </w:t>
      </w:r>
    </w:p>
    <w:p w14:paraId="50573172" w14:textId="77777777" w:rsidR="006306EC" w:rsidRPr="00AD7141" w:rsidRDefault="006306EC" w:rsidP="009A59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передача смысла заполненного слота через символику.</w:t>
      </w:r>
    </w:p>
    <w:p w14:paraId="3C10B609" w14:textId="77777777" w:rsidR="006306EC" w:rsidRPr="00AD7141" w:rsidRDefault="00B22C90" w:rsidP="009A59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06EC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фреймовой технологии на уроках позволяет трансформировать обучение в самообучение, развить способность у учащихся из потока информации выбирать главное, сопоставлять, оценивать, находить связи и структурировать полученную информацию. Всё это способствует развитию творческого потенциала учащихся.</w:t>
      </w:r>
    </w:p>
    <w:p w14:paraId="68245467" w14:textId="77777777" w:rsidR="006306EC" w:rsidRPr="00AD7141" w:rsidRDefault="008C2665" w:rsidP="009A59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понятия:</w:t>
      </w:r>
    </w:p>
    <w:p w14:paraId="54C6EB27" w14:textId="77777777" w:rsidR="006306EC" w:rsidRPr="00AD7141" w:rsidRDefault="006306EC" w:rsidP="009A59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Фрейм</w:t>
      </w:r>
      <w:r w:rsidR="008C2665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</w:t>
      </w: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т английского слова «</w:t>
      </w:r>
      <w:proofErr w:type="spellStart"/>
      <w:r w:rsidR="008C2665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frame</w:t>
      </w:r>
      <w:proofErr w:type="spellEnd"/>
      <w:r w:rsidR="008C2665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» ─ каркас, рама)</w:t>
      </w: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2665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Фрейм представляет собой каркас</w:t>
      </w:r>
      <w:r w:rsidR="008C2665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рамы, разделённой на сектора</w:t>
      </w: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структуру подачи материала, которую можно наложить на все последующие темы. </w:t>
      </w:r>
    </w:p>
    <w:p w14:paraId="6E381B0B" w14:textId="77777777" w:rsidR="008C2665" w:rsidRPr="00AD7141" w:rsidRDefault="008C2665" w:rsidP="009A59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</w:t>
      </w:r>
      <w:r w:rsidR="006306EC" w:rsidRPr="00AD71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окус</w:t>
      </w:r>
      <w:r w:rsidR="006306EC" w:rsidRPr="00AD7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тема, акт</w:t>
      </w:r>
      <w:r w:rsidRPr="00AD7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уализированная в центре каркаса.</w:t>
      </w:r>
      <w:r w:rsidR="006306EC" w:rsidRPr="00AD7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9727A11" w14:textId="77777777" w:rsidR="006306EC" w:rsidRPr="00AD7141" w:rsidRDefault="008C2665" w:rsidP="009A59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</w:t>
      </w:r>
      <w:r w:rsidR="006306EC" w:rsidRPr="00AD71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лоты</w:t>
      </w:r>
      <w:r w:rsidR="006306EC" w:rsidRPr="00AD7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пустые сектора, которые заполняются конкретным содержанием темы (рисунками, мини-текстами). </w:t>
      </w:r>
      <w:r w:rsidR="00B22C90" w:rsidRPr="00AD7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7C1CECB" w14:textId="77777777" w:rsidR="00546040" w:rsidRPr="00AD7141" w:rsidRDefault="00546040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Методика моделирования фреймовых схем включает в себя следующие этапы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(Гурина Р.В.):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      </w:t>
      </w:r>
    </w:p>
    <w:p w14:paraId="21271BE3" w14:textId="77777777" w:rsidR="00546040" w:rsidRPr="00AD7141" w:rsidRDefault="00546040" w:rsidP="009A591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Выделение «ключевых» элементов материала изучаемого курса как наиболее важных, существенных для понимания. Причем, эти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«ключевые» элементы выделяются не на уровне отдельных слов, а на уровне смысловых единиц содержания (смысловых вех,   семантических комплексов).</w:t>
      </w:r>
    </w:p>
    <w:p w14:paraId="74659AA5" w14:textId="77777777" w:rsidR="00546040" w:rsidRPr="00AD7141" w:rsidRDefault="00546040" w:rsidP="009A591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Моделирование собственно логической структуры на базе таких единиц и их отношений, отражающей смысловую организацию выделенной информации. Эта структура учитывает внутренние связи единиц, их 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разнопорядковость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иерархию. </w:t>
      </w:r>
    </w:p>
    <w:p w14:paraId="78EA9B35" w14:textId="77777777" w:rsidR="00546040" w:rsidRPr="00AD7141" w:rsidRDefault="00546040" w:rsidP="009A591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Визуализация фрейма в схемном виде.</w:t>
      </w:r>
    </w:p>
    <w:p w14:paraId="5B51366A" w14:textId="77777777" w:rsidR="00546040" w:rsidRPr="00AD7141" w:rsidRDefault="00546040" w:rsidP="009A591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Конструирование стереотипных предложений с жёстким лингвистическим каркасом, ключевыми словами, сопровождающим схему и встраивание их в структуру схемы.</w:t>
      </w:r>
    </w:p>
    <w:p w14:paraId="55A16B94" w14:textId="77777777" w:rsidR="00546040" w:rsidRPr="00AD7141" w:rsidRDefault="00546040" w:rsidP="009A591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Оформление фреймовой схемы как ориентировочной основы действий. в виде таблицы, раздаточного материала и т.д.</w:t>
      </w:r>
    </w:p>
    <w:p w14:paraId="2CA8FC43" w14:textId="77777777" w:rsidR="006306EC" w:rsidRPr="00AD7141" w:rsidRDefault="006306EC" w:rsidP="009A5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2665" w:rsidRPr="00AD71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AD71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ритерии, отличающие фреймовую схему от других видов опор:</w:t>
      </w:r>
    </w:p>
    <w:p w14:paraId="69E2549A" w14:textId="77777777" w:rsidR="006306EC" w:rsidRPr="00AD7141" w:rsidRDefault="006306EC" w:rsidP="009A5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8E4B39" w:rsidRPr="00AD7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7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 постоянного каркаса.</w:t>
      </w:r>
    </w:p>
    <w:p w14:paraId="2AD495FA" w14:textId="77777777" w:rsidR="006306EC" w:rsidRPr="00AD7141" w:rsidRDefault="006306EC" w:rsidP="009A5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6B3B9E" w:rsidRPr="00AD7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7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Система слот и система ключевых словосочетаний (предложений, слов). При этом количество слот и их расположение также постоянно (изменяется лишь наполнение слот). </w:t>
      </w:r>
    </w:p>
    <w:p w14:paraId="388A5F3A" w14:textId="77777777" w:rsidR="006306EC" w:rsidRPr="00AD7141" w:rsidRDefault="006306EC" w:rsidP="009A5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Схема-фрейм содержит сценарий (обобщённый план) ответа.</w:t>
      </w:r>
    </w:p>
    <w:p w14:paraId="2F7411E2" w14:textId="77777777" w:rsidR="008C2665" w:rsidRPr="00AD7141" w:rsidRDefault="006306EC" w:rsidP="009A5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Многоразовое использование фреймовых схем-опор.</w:t>
      </w:r>
    </w:p>
    <w:p w14:paraId="12DECE77" w14:textId="77777777" w:rsidR="008C2665" w:rsidRPr="00AD7141" w:rsidRDefault="006306EC" w:rsidP="009A5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8C2665" w:rsidRPr="00AD7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7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 самостоятельного применения фреймовых схем-опор для изучения новых стереотипных ситуаций.</w:t>
      </w:r>
    </w:p>
    <w:p w14:paraId="08A36A06" w14:textId="77777777" w:rsidR="00384E8D" w:rsidRPr="00AD7141" w:rsidRDefault="00384E8D" w:rsidP="009A5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Процесс </w:t>
      </w:r>
      <w:r w:rsidR="008E3E50"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структурирования материала с помощью фреймов обеспечивает:</w:t>
      </w:r>
    </w:p>
    <w:p w14:paraId="002723E7" w14:textId="77777777" w:rsidR="008E3E50" w:rsidRPr="00AD7141" w:rsidRDefault="008E3E50" w:rsidP="009A591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систематизацию зн</w:t>
      </w:r>
      <w:r w:rsidR="00DC7EAD"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аний путем определения связей (горизонтальных и вертикальных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);</w:t>
      </w:r>
    </w:p>
    <w:p w14:paraId="7898FF79" w14:textId="77777777" w:rsidR="008E3E50" w:rsidRPr="00AD7141" w:rsidRDefault="008E3E50" w:rsidP="009A591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эффективность использования рабочего времени.</w:t>
      </w:r>
    </w:p>
    <w:p w14:paraId="208DCBC2" w14:textId="77777777" w:rsidR="00384E8D" w:rsidRPr="00AD7141" w:rsidRDefault="008E3E50" w:rsidP="009A5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изучении первой темы учащиеся знакомятся с использованием фреймов на уроке, (занимаются репродуктивной деятельностью), их продуктивная деятельность близка к нулю. При изучении следующих тем процесс восприятия происходит быстрее, и на уроке остается время для продуктивной деятельности. За это время учащийся может:</w:t>
      </w:r>
    </w:p>
    <w:p w14:paraId="7ACE8AA5" w14:textId="77777777" w:rsidR="008E3E50" w:rsidRPr="00AD7141" w:rsidRDefault="008E3E50" w:rsidP="009A591D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Анализировать полученную информацию (обдумывать, рассуждать, сравнивать).</w:t>
      </w:r>
    </w:p>
    <w:p w14:paraId="60A9CC7B" w14:textId="77777777" w:rsidR="008E3E50" w:rsidRPr="00AD7141" w:rsidRDefault="008E3E50" w:rsidP="009A591D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Синтезировать информацию (комбинировать, придумывать, творить).</w:t>
      </w:r>
    </w:p>
    <w:p w14:paraId="6D16844A" w14:textId="77777777" w:rsidR="008E3E50" w:rsidRPr="00AD7141" w:rsidRDefault="008E3E50" w:rsidP="009A591D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Проводить сравнительную оценку.</w:t>
      </w:r>
    </w:p>
    <w:p w14:paraId="13DE0385" w14:textId="77777777" w:rsidR="008E3E50" w:rsidRPr="00AD7141" w:rsidRDefault="008E3E50" w:rsidP="009A5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Когда фреймовый сценарий учебного материала войдет в сознание учащегося полностью, он будет применяться им автоматически, продуктивная деятельность вытеснит репродуктивную.</w:t>
      </w:r>
    </w:p>
    <w:p w14:paraId="4739C9E0" w14:textId="77777777" w:rsidR="008E3E50" w:rsidRPr="00AD7141" w:rsidRDefault="008E3E50" w:rsidP="009A5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первом этапе учитель активен, выполняет роль транслятора, учащийся пассивен.</w:t>
      </w:r>
    </w:p>
    <w:p w14:paraId="0F0277EF" w14:textId="77777777" w:rsidR="008E3E50" w:rsidRPr="00AD7141" w:rsidRDefault="008E3E50" w:rsidP="009A5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втором возможна совместная деятельность учителя и учащегося.</w:t>
      </w:r>
    </w:p>
    <w:p w14:paraId="6CBFD254" w14:textId="77777777" w:rsidR="008E3E50" w:rsidRPr="00AD7141" w:rsidRDefault="008E3E50" w:rsidP="009A5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третьем этапе учащиеся готовы вести самостоятельную деятельность.</w:t>
      </w:r>
    </w:p>
    <w:p w14:paraId="15F4DDCC" w14:textId="77777777" w:rsidR="008C2665" w:rsidRPr="00AD7141" w:rsidRDefault="008E3E50" w:rsidP="009A5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На четвертом этапе учащиеся готовы помочь своим товарищам в усвоении нового материала.</w:t>
      </w:r>
    </w:p>
    <w:p w14:paraId="6DEDA98F" w14:textId="77777777" w:rsidR="008E3E50" w:rsidRPr="00AD7141" w:rsidRDefault="008C2665" w:rsidP="009A5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целом, и</w:t>
      </w:r>
      <w:r w:rsidR="008E3E50"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спользование фреймовой технологии на уроках  позволяет трансформировать обучение в самообучение, развить способность у учащихся из потока информации выбирать главное, сопоставлять, оценивать, находить связи и структурировать полученную информацию, активизировать мышление ученика в процессе изучения нового материала, делать его активным участником приобретения знаний, умений и навыков, побуждает к самостоятельному добыванию знаний. Всё это способствует развитию творческого потенциала учащихся.</w:t>
      </w:r>
    </w:p>
    <w:p w14:paraId="518EB39B" w14:textId="77777777" w:rsidR="008E3E50" w:rsidRPr="00AD7141" w:rsidRDefault="008E3E50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процессе подобной работы на уроке у учащихся формируются: </w:t>
      </w:r>
    </w:p>
    <w:p w14:paraId="6A8D276F" w14:textId="77777777" w:rsidR="008E3E50" w:rsidRPr="00AD7141" w:rsidRDefault="006B3B9E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•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учебно-</w:t>
      </w:r>
      <w:r w:rsidR="008E3E50"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познавательные компетенции</w:t>
      </w:r>
      <w:r w:rsidR="00384E8D"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E3E50"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(умение формулировать цель деятельности, планировать ее, осуществлять самоконтроль, самооценку, самокоррекцию).</w:t>
      </w:r>
    </w:p>
    <w:p w14:paraId="442EBD44" w14:textId="77777777" w:rsidR="008E3E50" w:rsidRPr="00AD7141" w:rsidRDefault="008E3E50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•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информационные компетенции</w:t>
      </w:r>
      <w:r w:rsidR="00784700"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(умения самостоятельно искать, анализировать и отбирать необходимую информацию, организовывать, преобразовывать, сохранять и передавать ее);</w:t>
      </w:r>
    </w:p>
    <w:p w14:paraId="501FC1C7" w14:textId="77777777" w:rsidR="008E3E50" w:rsidRPr="00AD7141" w:rsidRDefault="008E3E50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•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интеллектуальные компетенции -  (сравнение и сопоставление, соотнесение, синтез, обобщение, абстрагирование, оценивание и классификация);</w:t>
      </w:r>
    </w:p>
    <w:p w14:paraId="6D59D498" w14:textId="77777777" w:rsidR="008E3E50" w:rsidRPr="00AD7141" w:rsidRDefault="008E3E50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•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коммуникативные компетенции (владение всеми видами речевой деятельности, умениями и навыками использования языка в определённых сферах и ситуациях общения);</w:t>
      </w:r>
    </w:p>
    <w:p w14:paraId="2A3DBB3D" w14:textId="77777777" w:rsidR="008E4B39" w:rsidRPr="00AD7141" w:rsidRDefault="008E3E50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Такая форма проведен</w:t>
      </w:r>
      <w:r w:rsidR="008E4B39"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ия занятия </w:t>
      </w:r>
    </w:p>
    <w:p w14:paraId="1D44DBEB" w14:textId="77777777" w:rsidR="008E3E50" w:rsidRPr="00AD7141" w:rsidRDefault="008E4B39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существенно повышает </w:t>
      </w:r>
      <w:r w:rsidR="008E3E50"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мотивацию учения, эффективность и продуктивность учебной деятельности;</w:t>
      </w:r>
    </w:p>
    <w:p w14:paraId="75B58828" w14:textId="77777777" w:rsidR="008E3E50" w:rsidRPr="00AD7141" w:rsidRDefault="008E3E50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обеспечивает работу всего класса, позволяет ученикам развить познавательную активность, самостоятельное мышление и творческие способности;</w:t>
      </w:r>
    </w:p>
    <w:p w14:paraId="503552CD" w14:textId="77777777" w:rsidR="008E3E50" w:rsidRPr="00AD7141" w:rsidRDefault="008E3E50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учит понимать проблемы, решать их;</w:t>
      </w:r>
    </w:p>
    <w:p w14:paraId="28B66E72" w14:textId="77777777" w:rsidR="008E3E50" w:rsidRPr="00AD7141" w:rsidRDefault="008E3E50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меняет саму природу образовательной педагогической среды, наполняя ее духом сотрудничества, развития человека.</w:t>
      </w:r>
    </w:p>
    <w:p w14:paraId="79B7DB6F" w14:textId="77777777" w:rsidR="008E3E50" w:rsidRPr="00AD7141" w:rsidRDefault="008E3E50" w:rsidP="009A5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современном обществе очевидна успешность и востребованность человека эрудированного, умеющего аргументировать, доказывать свою точку зрения, имеющего творческий потенциал. Знания важно не только усваивать, но и преумножать, творчески перерабатывать, использовать их практически.</w:t>
      </w:r>
    </w:p>
    <w:p w14:paraId="1D6A313B" w14:textId="77777777" w:rsidR="008E3E50" w:rsidRPr="00AD7141" w:rsidRDefault="008E3E50" w:rsidP="00A56CA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DEF5A4F" w14:textId="77777777" w:rsidR="008E3E50" w:rsidRPr="00AD7141" w:rsidRDefault="008E3E50" w:rsidP="008E3E5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268532E" w14:textId="77777777" w:rsidR="00A56CA2" w:rsidRPr="00AD7141" w:rsidRDefault="00A56CA2" w:rsidP="00A56CA2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74BD450" w14:textId="77777777" w:rsidR="00A718F5" w:rsidRPr="00AD7141" w:rsidRDefault="00A718F5" w:rsidP="00A56CA2">
      <w:pPr>
        <w:spacing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631D01A3" w14:textId="77777777" w:rsidR="00C67A1B" w:rsidRPr="00AD7141" w:rsidRDefault="00C67A1B" w:rsidP="00A56CA2">
      <w:pPr>
        <w:spacing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6AD4BEBA" w14:textId="77777777" w:rsidR="00A56CA2" w:rsidRPr="00AD7141" w:rsidRDefault="00A56CA2" w:rsidP="00AD7141">
      <w:pPr>
        <w:pStyle w:val="a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66438440"/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Примерные фреймовые схемы для уроков русского языка в 5-9 классах</w:t>
      </w:r>
      <w:bookmarkEnd w:id="2"/>
    </w:p>
    <w:p w14:paraId="7EA5D0B7" w14:textId="77777777" w:rsidR="00A56CA2" w:rsidRPr="00AD7141" w:rsidRDefault="00A56CA2" w:rsidP="00150FA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44F318" w14:textId="77777777" w:rsidR="00150FA5" w:rsidRPr="00AD7141" w:rsidRDefault="00150FA5" w:rsidP="00AD7141">
      <w:pPr>
        <w:pStyle w:val="a3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66438441"/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ФОНЕТИКА</w:t>
      </w:r>
      <w:bookmarkEnd w:id="3"/>
    </w:p>
    <w:p w14:paraId="022EA7E1" w14:textId="77777777" w:rsidR="00150FA5" w:rsidRPr="00AD7141" w:rsidRDefault="00150FA5" w:rsidP="00150FA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Звук и буква</w:t>
      </w:r>
    </w:p>
    <w:p w14:paraId="52EB1324" w14:textId="77777777" w:rsidR="009E36E2" w:rsidRPr="00AD7141" w:rsidRDefault="009E36E2" w:rsidP="00150FA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4A32F6" w14:textId="77777777" w:rsidR="00150FA5" w:rsidRPr="00AD7141" w:rsidRDefault="009E36E2" w:rsidP="009E36E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1E57617" wp14:editId="6AF03A74">
            <wp:extent cx="6149175" cy="1619250"/>
            <wp:effectExtent l="0" t="0" r="4445" b="0"/>
            <wp:docPr id="679" name="Рисунок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вук и буква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034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1BA8A" w14:textId="77777777" w:rsidR="00150FA5" w:rsidRPr="00AD7141" w:rsidRDefault="00150FA5" w:rsidP="00150FA5">
      <w:pPr>
        <w:tabs>
          <w:tab w:val="left" w:pos="1903"/>
          <w:tab w:val="left" w:pos="6874"/>
          <w:tab w:val="left" w:pos="808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Согласные звуки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9"/>
        <w:gridCol w:w="1681"/>
        <w:gridCol w:w="1577"/>
        <w:gridCol w:w="1613"/>
        <w:gridCol w:w="1611"/>
        <w:gridCol w:w="1580"/>
      </w:tblGrid>
      <w:tr w:rsidR="00AD7141" w:rsidRPr="00AD7141" w14:paraId="3E871738" w14:textId="77777777" w:rsidTr="001F6C12">
        <w:tc>
          <w:tcPr>
            <w:tcW w:w="3190" w:type="dxa"/>
            <w:gridSpan w:val="2"/>
          </w:tcPr>
          <w:p w14:paraId="7DAE42A8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1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Звонкие</w:t>
            </w:r>
          </w:p>
        </w:tc>
        <w:tc>
          <w:tcPr>
            <w:tcW w:w="3190" w:type="dxa"/>
            <w:gridSpan w:val="2"/>
          </w:tcPr>
          <w:p w14:paraId="2140110F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1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Глухие</w:t>
            </w:r>
          </w:p>
        </w:tc>
        <w:tc>
          <w:tcPr>
            <w:tcW w:w="3191" w:type="dxa"/>
            <w:gridSpan w:val="2"/>
          </w:tcPr>
          <w:p w14:paraId="31DB20D3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1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Сонорные</w:t>
            </w:r>
          </w:p>
        </w:tc>
      </w:tr>
      <w:tr w:rsidR="00AD7141" w:rsidRPr="00AD7141" w14:paraId="791669D4" w14:textId="77777777" w:rsidTr="001F6C12">
        <w:tc>
          <w:tcPr>
            <w:tcW w:w="1509" w:type="dxa"/>
            <w:shd w:val="clear" w:color="auto" w:fill="95B3D7" w:themeFill="accent1" w:themeFillTint="99"/>
          </w:tcPr>
          <w:p w14:paraId="5F928DA4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1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твёрдые</w:t>
            </w:r>
          </w:p>
        </w:tc>
        <w:tc>
          <w:tcPr>
            <w:tcW w:w="1681" w:type="dxa"/>
            <w:shd w:val="clear" w:color="auto" w:fill="92D050"/>
          </w:tcPr>
          <w:p w14:paraId="1450C5AA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1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мягкие </w:t>
            </w:r>
          </w:p>
        </w:tc>
        <w:tc>
          <w:tcPr>
            <w:tcW w:w="1577" w:type="dxa"/>
            <w:shd w:val="clear" w:color="auto" w:fill="95B3D7" w:themeFill="accent1" w:themeFillTint="99"/>
          </w:tcPr>
          <w:p w14:paraId="79BBD29C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1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твёрдые </w:t>
            </w:r>
          </w:p>
        </w:tc>
        <w:tc>
          <w:tcPr>
            <w:tcW w:w="1613" w:type="dxa"/>
            <w:shd w:val="clear" w:color="auto" w:fill="92D050"/>
          </w:tcPr>
          <w:p w14:paraId="358BB24B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1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мягкие </w:t>
            </w:r>
          </w:p>
        </w:tc>
        <w:tc>
          <w:tcPr>
            <w:tcW w:w="1611" w:type="dxa"/>
            <w:shd w:val="clear" w:color="auto" w:fill="95B3D7" w:themeFill="accent1" w:themeFillTint="99"/>
          </w:tcPr>
          <w:p w14:paraId="4B43B865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1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твёрдые </w:t>
            </w:r>
          </w:p>
        </w:tc>
        <w:tc>
          <w:tcPr>
            <w:tcW w:w="1580" w:type="dxa"/>
            <w:shd w:val="clear" w:color="auto" w:fill="92D050"/>
          </w:tcPr>
          <w:p w14:paraId="0005C9AC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1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мягкие</w:t>
            </w:r>
          </w:p>
        </w:tc>
      </w:tr>
      <w:tr w:rsidR="00AD7141" w:rsidRPr="00AD7141" w14:paraId="0C9F793E" w14:textId="77777777" w:rsidTr="001F6C12">
        <w:tc>
          <w:tcPr>
            <w:tcW w:w="1509" w:type="dxa"/>
            <w:shd w:val="clear" w:color="auto" w:fill="95B3D7" w:themeFill="accent1" w:themeFillTint="99"/>
          </w:tcPr>
          <w:p w14:paraId="6BE6D982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92D050"/>
          </w:tcPr>
          <w:p w14:paraId="123342CC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95B3D7" w:themeFill="accent1" w:themeFillTint="99"/>
          </w:tcPr>
          <w:p w14:paraId="5396353F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92D050"/>
          </w:tcPr>
          <w:p w14:paraId="44858103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95B3D7" w:themeFill="accent1" w:themeFillTint="99"/>
          </w:tcPr>
          <w:p w14:paraId="50B322BC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92D050"/>
          </w:tcPr>
          <w:p w14:paraId="03486D8D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AD7141" w:rsidRPr="00AD7141" w14:paraId="48E59366" w14:textId="77777777" w:rsidTr="001F6C12">
        <w:tc>
          <w:tcPr>
            <w:tcW w:w="1509" w:type="dxa"/>
            <w:shd w:val="clear" w:color="auto" w:fill="95B3D7" w:themeFill="accent1" w:themeFillTint="99"/>
          </w:tcPr>
          <w:p w14:paraId="5CFAE9C9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92D050"/>
          </w:tcPr>
          <w:p w14:paraId="20E79F93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95B3D7" w:themeFill="accent1" w:themeFillTint="99"/>
          </w:tcPr>
          <w:p w14:paraId="70E1939B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92D050"/>
          </w:tcPr>
          <w:p w14:paraId="18E88CE9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95B3D7" w:themeFill="accent1" w:themeFillTint="99"/>
          </w:tcPr>
          <w:p w14:paraId="2C7273D4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92D050"/>
          </w:tcPr>
          <w:p w14:paraId="3DD253CC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AD7141" w:rsidRPr="00AD7141" w14:paraId="53FC45E1" w14:textId="77777777" w:rsidTr="001F6C12">
        <w:tc>
          <w:tcPr>
            <w:tcW w:w="1509" w:type="dxa"/>
            <w:shd w:val="clear" w:color="auto" w:fill="95B3D7" w:themeFill="accent1" w:themeFillTint="99"/>
          </w:tcPr>
          <w:p w14:paraId="2A54852D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92D050"/>
          </w:tcPr>
          <w:p w14:paraId="0785D004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95B3D7" w:themeFill="accent1" w:themeFillTint="99"/>
          </w:tcPr>
          <w:p w14:paraId="3389D390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92D050"/>
          </w:tcPr>
          <w:p w14:paraId="4986184C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95B3D7" w:themeFill="accent1" w:themeFillTint="99"/>
          </w:tcPr>
          <w:p w14:paraId="385F0569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92D050"/>
          </w:tcPr>
          <w:p w14:paraId="305F52E7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AD7141" w:rsidRPr="00AD7141" w14:paraId="294A9718" w14:textId="77777777" w:rsidTr="001F6C12">
        <w:tc>
          <w:tcPr>
            <w:tcW w:w="1509" w:type="dxa"/>
            <w:shd w:val="clear" w:color="auto" w:fill="95B3D7" w:themeFill="accent1" w:themeFillTint="99"/>
          </w:tcPr>
          <w:p w14:paraId="10119A0A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92D050"/>
          </w:tcPr>
          <w:p w14:paraId="0E4F282F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95B3D7" w:themeFill="accent1" w:themeFillTint="99"/>
          </w:tcPr>
          <w:p w14:paraId="0DC54F8B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92D050"/>
          </w:tcPr>
          <w:p w14:paraId="65895160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95B3D7" w:themeFill="accent1" w:themeFillTint="99"/>
          </w:tcPr>
          <w:p w14:paraId="6003AD75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92D050"/>
          </w:tcPr>
          <w:p w14:paraId="08225CB1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AD7141" w:rsidRPr="00AD7141" w14:paraId="4F28C73C" w14:textId="77777777" w:rsidTr="001F6C12">
        <w:tc>
          <w:tcPr>
            <w:tcW w:w="1509" w:type="dxa"/>
            <w:shd w:val="clear" w:color="auto" w:fill="95B3D7" w:themeFill="accent1" w:themeFillTint="99"/>
          </w:tcPr>
          <w:p w14:paraId="2D932E50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92D050"/>
          </w:tcPr>
          <w:p w14:paraId="02648E8E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95B3D7" w:themeFill="accent1" w:themeFillTint="99"/>
          </w:tcPr>
          <w:p w14:paraId="66BD88BE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92D050"/>
          </w:tcPr>
          <w:p w14:paraId="1033D2D8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95B3D7" w:themeFill="accent1" w:themeFillTint="99"/>
          </w:tcPr>
          <w:p w14:paraId="2F2C6F94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92D050"/>
          </w:tcPr>
          <w:p w14:paraId="56C142B4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AD7141" w:rsidRPr="00AD7141" w14:paraId="0B382E7A" w14:textId="77777777" w:rsidTr="001F6C12">
        <w:tc>
          <w:tcPr>
            <w:tcW w:w="1509" w:type="dxa"/>
            <w:shd w:val="clear" w:color="auto" w:fill="95B3D7" w:themeFill="accent1" w:themeFillTint="99"/>
          </w:tcPr>
          <w:p w14:paraId="6A702C73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92D050"/>
          </w:tcPr>
          <w:p w14:paraId="6C6627F1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95B3D7" w:themeFill="accent1" w:themeFillTint="99"/>
          </w:tcPr>
          <w:p w14:paraId="26174588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92D050"/>
          </w:tcPr>
          <w:p w14:paraId="65D34B58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95B3D7" w:themeFill="accent1" w:themeFillTint="99"/>
          </w:tcPr>
          <w:p w14:paraId="75FE601C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92D050"/>
          </w:tcPr>
          <w:p w14:paraId="3AB9F6A7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AD7141" w:rsidRPr="00AD7141" w14:paraId="74BCDE86" w14:textId="77777777" w:rsidTr="001F6C12">
        <w:tc>
          <w:tcPr>
            <w:tcW w:w="1509" w:type="dxa"/>
            <w:shd w:val="clear" w:color="auto" w:fill="95B3D7" w:themeFill="accent1" w:themeFillTint="99"/>
          </w:tcPr>
          <w:p w14:paraId="055BAE94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92D050"/>
          </w:tcPr>
          <w:p w14:paraId="29451658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95B3D7" w:themeFill="accent1" w:themeFillTint="99"/>
          </w:tcPr>
          <w:p w14:paraId="5A76F8BF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92D050"/>
          </w:tcPr>
          <w:p w14:paraId="21319BDE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95B3D7" w:themeFill="accent1" w:themeFillTint="99"/>
          </w:tcPr>
          <w:p w14:paraId="07355D62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92D050"/>
          </w:tcPr>
          <w:p w14:paraId="254C21E4" w14:textId="77777777" w:rsidR="00150FA5" w:rsidRPr="00AD7141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0CB1AB73" w14:textId="77777777" w:rsidR="006B3B9E" w:rsidRPr="00AD7141" w:rsidRDefault="006B3B9E" w:rsidP="006B3B9E">
      <w:pPr>
        <w:tabs>
          <w:tab w:val="left" w:pos="1903"/>
          <w:tab w:val="left" w:pos="6874"/>
          <w:tab w:val="left" w:pos="808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0B1C7E" w14:textId="77777777" w:rsidR="00150FA5" w:rsidRPr="00AD7141" w:rsidRDefault="00150FA5" w:rsidP="006B3B9E">
      <w:pPr>
        <w:tabs>
          <w:tab w:val="left" w:pos="1903"/>
          <w:tab w:val="left" w:pos="6874"/>
          <w:tab w:val="left" w:pos="808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Двойная роль букв Е, Ё, Ю, Я</w:t>
      </w:r>
    </w:p>
    <w:p w14:paraId="2050CCB7" w14:textId="77777777" w:rsidR="00150FA5" w:rsidRPr="00AD7141" w:rsidRDefault="00150FA5" w:rsidP="00150FA5">
      <w:pPr>
        <w:tabs>
          <w:tab w:val="left" w:pos="1903"/>
          <w:tab w:val="left" w:pos="6874"/>
          <w:tab w:val="left" w:pos="808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CFF55C6" wp14:editId="0A8A5A7C">
            <wp:extent cx="6128657" cy="2623458"/>
            <wp:effectExtent l="0" t="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" t="5251" r="2332" b="4562"/>
                    <a:stretch/>
                  </pic:blipFill>
                  <pic:spPr bwMode="auto">
                    <a:xfrm>
                      <a:off x="0" y="0"/>
                      <a:ext cx="6145411" cy="2630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A5222" w14:textId="753DEB0D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 Е   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=  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Ё  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=  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Ю  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= 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Я 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</w:t>
      </w:r>
      <w:r w:rsidR="00895204"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Е  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=  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Ё  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= 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Ю 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=  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Я_     </w:t>
      </w:r>
    </w:p>
    <w:p w14:paraId="2ABDD166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D714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[</w:t>
      </w:r>
      <w:proofErr w:type="spellStart"/>
      <w:proofErr w:type="gramStart"/>
      <w:r w:rsidRPr="00AD714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й</w:t>
      </w:r>
      <w:r w:rsidRPr="00AD7141">
        <w:rPr>
          <w:rFonts w:ascii="Times New Roman" w:hAnsi="Times New Roman" w:cs="Times New Roman"/>
          <w:b/>
          <w:color w:val="000000" w:themeColor="text1"/>
          <w:sz w:val="32"/>
          <w:szCs w:val="32"/>
          <w:vertAlign w:val="superscript"/>
        </w:rPr>
        <w:t>,</w:t>
      </w:r>
      <w:r w:rsidRPr="00AD714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</w:t>
      </w:r>
      <w:proofErr w:type="spellEnd"/>
      <w:proofErr w:type="gramEnd"/>
      <w:r w:rsidRPr="00AD714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]    [      ]   [      ]    [      ]                              [     ]    [     ]   [     ]  [ </w:t>
      </w:r>
      <w:r w:rsidRPr="00AD7141">
        <w:rPr>
          <w:rFonts w:ascii="Times New Roman" w:hAnsi="Times New Roman" w:cs="Times New Roman"/>
          <w:b/>
          <w:color w:val="000000" w:themeColor="text1"/>
          <w:sz w:val="32"/>
          <w:szCs w:val="32"/>
          <w:vertAlign w:val="superscript"/>
        </w:rPr>
        <w:t>,</w:t>
      </w:r>
      <w:r w:rsidRPr="00AD714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а ]</w:t>
      </w:r>
    </w:p>
    <w:p w14:paraId="4F16F0DF" w14:textId="77777777" w:rsidR="00150FA5" w:rsidRPr="00AD7141" w:rsidRDefault="00150FA5" w:rsidP="00AD7141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4" w:name="_Toc66438442"/>
      <w:r w:rsidRPr="00AD7141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ОРФОГРАФИЯ</w:t>
      </w:r>
      <w:bookmarkEnd w:id="4"/>
    </w:p>
    <w:p w14:paraId="3E238B68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D714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Орфограмма-буква</w:t>
      </w:r>
    </w:p>
    <w:p w14:paraId="74A7D9F0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inline distT="0" distB="0" distL="0" distR="0" wp14:anchorId="78BDFA72" wp14:editId="2B3DD87C">
            <wp:extent cx="5238750" cy="3651513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2" cy="365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0BF20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D714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Правописание приставок ПРЕ- и ПРИ-</w:t>
      </w:r>
    </w:p>
    <w:tbl>
      <w:tblPr>
        <w:tblStyle w:val="aa"/>
        <w:tblW w:w="9947" w:type="dxa"/>
        <w:tblLook w:val="04A0" w:firstRow="1" w:lastRow="0" w:firstColumn="1" w:lastColumn="0" w:noHBand="0" w:noVBand="1"/>
      </w:tblPr>
      <w:tblGrid>
        <w:gridCol w:w="1352"/>
        <w:gridCol w:w="1536"/>
        <w:gridCol w:w="1654"/>
        <w:gridCol w:w="1676"/>
        <w:gridCol w:w="1830"/>
        <w:gridCol w:w="1899"/>
      </w:tblGrid>
      <w:tr w:rsidR="00AD7141" w:rsidRPr="00AD7141" w14:paraId="30F4B972" w14:textId="77777777" w:rsidTr="001F6C12">
        <w:trPr>
          <w:trHeight w:val="366"/>
        </w:trPr>
        <w:tc>
          <w:tcPr>
            <w:tcW w:w="0" w:type="auto"/>
            <w:gridSpan w:val="4"/>
          </w:tcPr>
          <w:p w14:paraId="2891210B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AD7141">
              <w:rPr>
                <w:rFonts w:ascii="Times New Roman" w:hAnsi="Times New Roman" w:cs="Times New Roman"/>
                <w:b/>
                <w:noProof/>
                <w:color w:val="000000" w:themeColor="text1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EA6C444" wp14:editId="5EC45FE2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-1904</wp:posOffset>
                      </wp:positionV>
                      <wp:extent cx="485775" cy="209550"/>
                      <wp:effectExtent l="0" t="0" r="28575" b="19050"/>
                      <wp:wrapNone/>
                      <wp:docPr id="676" name="Прямоугольник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07DFB" id="Прямоугольник 676" o:spid="_x0000_s1026" style="position:absolute;margin-left:176.7pt;margin-top:-.15pt;width:38.25pt;height:16.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" fillcolor="window" strokecolor="windowText" strokeweight="2pt"/>
                  </w:pict>
                </mc:Fallback>
              </mc:AlternateContent>
            </w:r>
            <w:r w:rsidRPr="00AD714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Буква </w:t>
            </w:r>
          </w:p>
        </w:tc>
        <w:tc>
          <w:tcPr>
            <w:tcW w:w="0" w:type="auto"/>
            <w:gridSpan w:val="2"/>
          </w:tcPr>
          <w:p w14:paraId="62AD647B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AD7141">
              <w:rPr>
                <w:rFonts w:ascii="Times New Roman" w:hAnsi="Times New Roman" w:cs="Times New Roman"/>
                <w:b/>
                <w:noProof/>
                <w:color w:val="000000" w:themeColor="text1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E9F529F" wp14:editId="3131585B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-1270</wp:posOffset>
                      </wp:positionV>
                      <wp:extent cx="485775" cy="209550"/>
                      <wp:effectExtent l="0" t="0" r="28575" b="19050"/>
                      <wp:wrapNone/>
                      <wp:docPr id="677" name="Прямоугольник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453AE" id="Прямоугольник 677" o:spid="_x0000_s1026" style="position:absolute;margin-left:116.3pt;margin-top:-.1pt;width:38.25pt;height:16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" fillcolor="window" strokecolor="windowText" strokeweight="2pt"/>
                  </w:pict>
                </mc:Fallback>
              </mc:AlternateContent>
            </w:r>
            <w:r w:rsidRPr="00AD714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Буква </w:t>
            </w:r>
          </w:p>
        </w:tc>
      </w:tr>
      <w:tr w:rsidR="00AD7141" w:rsidRPr="00AD7141" w14:paraId="7C9AC2A8" w14:textId="77777777" w:rsidTr="001F6C12">
        <w:trPr>
          <w:trHeight w:val="549"/>
        </w:trPr>
        <w:tc>
          <w:tcPr>
            <w:tcW w:w="0" w:type="auto"/>
          </w:tcPr>
          <w:p w14:paraId="377B206F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099809E2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BFE87D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6546BE87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660826F2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61CAECF3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40F11AB7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FA5" w:rsidRPr="00AD7141" w14:paraId="6DD00C25" w14:textId="77777777" w:rsidTr="001F6C12">
        <w:trPr>
          <w:trHeight w:val="1600"/>
        </w:trPr>
        <w:tc>
          <w:tcPr>
            <w:tcW w:w="0" w:type="auto"/>
          </w:tcPr>
          <w:p w14:paraId="582AA19D" w14:textId="77777777" w:rsidR="00150FA5" w:rsidRPr="00AD7141" w:rsidRDefault="00150FA5" w:rsidP="001F6C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пр..бежать</w:t>
            </w:r>
            <w:proofErr w:type="spellEnd"/>
            <w:proofErr w:type="gramEnd"/>
          </w:p>
          <w:p w14:paraId="7686E42A" w14:textId="77777777" w:rsidR="00150FA5" w:rsidRPr="00AD7141" w:rsidRDefault="00150FA5" w:rsidP="001F6C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пр..скакать</w:t>
            </w:r>
            <w:proofErr w:type="spellEnd"/>
            <w:proofErr w:type="gramEnd"/>
          </w:p>
          <w:p w14:paraId="2FEC212F" w14:textId="77777777" w:rsidR="00150FA5" w:rsidRPr="00AD7141" w:rsidRDefault="00150FA5" w:rsidP="001F6C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пр..ехать</w:t>
            </w:r>
            <w:proofErr w:type="spellEnd"/>
            <w:proofErr w:type="gramEnd"/>
          </w:p>
          <w:p w14:paraId="10C1E0B8" w14:textId="77777777" w:rsidR="00150FA5" w:rsidRPr="00AD7141" w:rsidRDefault="00150FA5" w:rsidP="001F6C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пр..лететь</w:t>
            </w:r>
            <w:proofErr w:type="spellEnd"/>
            <w:proofErr w:type="gramEnd"/>
          </w:p>
          <w:p w14:paraId="78D6A1BF" w14:textId="77777777" w:rsidR="00150FA5" w:rsidRPr="00AD7141" w:rsidRDefault="00150FA5" w:rsidP="001F6C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  <w:p w14:paraId="5D081159" w14:textId="77777777" w:rsidR="00150FA5" w:rsidRPr="00AD7141" w:rsidRDefault="00150FA5" w:rsidP="001F6C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</w:tc>
        <w:tc>
          <w:tcPr>
            <w:tcW w:w="0" w:type="auto"/>
          </w:tcPr>
          <w:p w14:paraId="198E7201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пр..винтить</w:t>
            </w:r>
            <w:proofErr w:type="spellEnd"/>
            <w:proofErr w:type="gramEnd"/>
          </w:p>
          <w:p w14:paraId="08B84EB5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пр..клеить</w:t>
            </w:r>
            <w:proofErr w:type="spellEnd"/>
            <w:proofErr w:type="gramEnd"/>
          </w:p>
          <w:p w14:paraId="21B02E07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пр..колотить</w:t>
            </w:r>
            <w:proofErr w:type="spellEnd"/>
            <w:proofErr w:type="gramEnd"/>
          </w:p>
          <w:p w14:paraId="7EE285D3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пр..вязать</w:t>
            </w:r>
            <w:proofErr w:type="spellEnd"/>
            <w:proofErr w:type="gramEnd"/>
          </w:p>
          <w:p w14:paraId="5334F433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</w:t>
            </w:r>
          </w:p>
          <w:p w14:paraId="31892ECE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</w:t>
            </w:r>
          </w:p>
          <w:p w14:paraId="76D56C59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74AA9887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пр..школьный</w:t>
            </w:r>
            <w:proofErr w:type="spellEnd"/>
            <w:proofErr w:type="gramEnd"/>
          </w:p>
          <w:p w14:paraId="4FAA592B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  <w:proofErr w:type="spell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морский</w:t>
            </w:r>
            <w:proofErr w:type="spellEnd"/>
            <w:proofErr w:type="gramEnd"/>
          </w:p>
          <w:p w14:paraId="552BB6A3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  <w:proofErr w:type="spell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брежный</w:t>
            </w:r>
            <w:proofErr w:type="spellEnd"/>
            <w:proofErr w:type="gramEnd"/>
          </w:p>
          <w:p w14:paraId="090A7A43" w14:textId="77777777" w:rsidR="00150FA5" w:rsidRPr="00AD7141" w:rsidRDefault="00150FA5" w:rsidP="001F6C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011728" w14:textId="77777777" w:rsidR="00150FA5" w:rsidRPr="00AD7141" w:rsidRDefault="00150FA5" w:rsidP="001F6C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</w:t>
            </w:r>
          </w:p>
          <w:p w14:paraId="2EE249ED" w14:textId="77777777" w:rsidR="00150FA5" w:rsidRPr="00AD7141" w:rsidRDefault="00150FA5" w:rsidP="001F6C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</w:t>
            </w:r>
          </w:p>
        </w:tc>
        <w:tc>
          <w:tcPr>
            <w:tcW w:w="0" w:type="auto"/>
          </w:tcPr>
          <w:p w14:paraId="3A3ACE42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пр..крыть</w:t>
            </w:r>
            <w:proofErr w:type="spellEnd"/>
            <w:proofErr w:type="gramEnd"/>
          </w:p>
          <w:p w14:paraId="7D07868D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пр..сесть</w:t>
            </w:r>
            <w:proofErr w:type="spellEnd"/>
            <w:proofErr w:type="gramEnd"/>
          </w:p>
          <w:p w14:paraId="24C1C17E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пр..умолкнуть</w:t>
            </w:r>
            <w:proofErr w:type="spellEnd"/>
            <w:proofErr w:type="gramEnd"/>
          </w:p>
          <w:p w14:paraId="3828B266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50D2AB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14:paraId="13AE94E8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</w:tc>
        <w:tc>
          <w:tcPr>
            <w:tcW w:w="0" w:type="auto"/>
          </w:tcPr>
          <w:p w14:paraId="2B935742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пр..отличный</w:t>
            </w:r>
            <w:proofErr w:type="spellEnd"/>
            <w:proofErr w:type="gramEnd"/>
          </w:p>
          <w:p w14:paraId="4E8743AF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пр..неприятный</w:t>
            </w:r>
            <w:proofErr w:type="spellEnd"/>
            <w:proofErr w:type="gramEnd"/>
          </w:p>
          <w:p w14:paraId="363C8012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пр..отличный</w:t>
            </w:r>
            <w:proofErr w:type="spellEnd"/>
            <w:proofErr w:type="gramEnd"/>
          </w:p>
          <w:p w14:paraId="4A09F0CE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пр..увеличить</w:t>
            </w:r>
            <w:proofErr w:type="spellEnd"/>
            <w:proofErr w:type="gramEnd"/>
          </w:p>
          <w:p w14:paraId="7A67E680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</w:t>
            </w:r>
          </w:p>
          <w:p w14:paraId="7F02AA44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</w:t>
            </w:r>
          </w:p>
        </w:tc>
        <w:tc>
          <w:tcPr>
            <w:tcW w:w="0" w:type="auto"/>
          </w:tcPr>
          <w:p w14:paraId="244AF6F4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  <w:proofErr w:type="spell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градить</w:t>
            </w:r>
            <w:proofErr w:type="spellEnd"/>
            <w:proofErr w:type="gramEnd"/>
          </w:p>
          <w:p w14:paraId="6AF0B90B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пр..ступить</w:t>
            </w:r>
            <w:proofErr w:type="spellEnd"/>
            <w:proofErr w:type="gramEnd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(закон)</w:t>
            </w:r>
          </w:p>
          <w:p w14:paraId="2FF7C2FF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  <w:proofErr w:type="spellStart"/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ображать</w:t>
            </w:r>
            <w:proofErr w:type="spellEnd"/>
            <w:proofErr w:type="gramEnd"/>
          </w:p>
          <w:p w14:paraId="4F008EF9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</w:t>
            </w:r>
          </w:p>
          <w:p w14:paraId="6379B43B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</w:t>
            </w:r>
          </w:p>
          <w:p w14:paraId="4F042A1A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16EEC70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7716E69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D714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Соединительные гласные О-Е в сложных словах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D7141" w:rsidRPr="00AD7141" w14:paraId="35BAB6F7" w14:textId="77777777" w:rsidTr="001F6C12">
        <w:tc>
          <w:tcPr>
            <w:tcW w:w="3190" w:type="dxa"/>
          </w:tcPr>
          <w:p w14:paraId="55A5974C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AD714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6381" w:type="dxa"/>
            <w:gridSpan w:val="2"/>
          </w:tcPr>
          <w:p w14:paraId="4CAA20D7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AD714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AD7141" w:rsidRPr="00AD7141" w14:paraId="0D1FECC7" w14:textId="77777777" w:rsidTr="001F6C12">
        <w:tc>
          <w:tcPr>
            <w:tcW w:w="3190" w:type="dxa"/>
          </w:tcPr>
          <w:p w14:paraId="5709F9EC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90" w:type="dxa"/>
          </w:tcPr>
          <w:p w14:paraId="34C5A48F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14:paraId="1D46C2EA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91" w:type="dxa"/>
          </w:tcPr>
          <w:p w14:paraId="3EB050FE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AD7141" w:rsidRPr="00AD7141" w14:paraId="66A8B0E2" w14:textId="77777777" w:rsidTr="001F6C12">
        <w:tc>
          <w:tcPr>
            <w:tcW w:w="3190" w:type="dxa"/>
          </w:tcPr>
          <w:p w14:paraId="1CCB533B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парОход</w:t>
            </w:r>
            <w:proofErr w:type="spellEnd"/>
          </w:p>
          <w:p w14:paraId="3F44B61B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атомОход</w:t>
            </w:r>
            <w:proofErr w:type="spellEnd"/>
          </w:p>
          <w:p w14:paraId="4A0B0213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водОпровод</w:t>
            </w:r>
            <w:proofErr w:type="spellEnd"/>
          </w:p>
          <w:p w14:paraId="235B6BB2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</w:p>
        </w:tc>
        <w:tc>
          <w:tcPr>
            <w:tcW w:w="3190" w:type="dxa"/>
          </w:tcPr>
          <w:p w14:paraId="053F4882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землЕпроходец</w:t>
            </w:r>
            <w:proofErr w:type="spellEnd"/>
          </w:p>
          <w:p w14:paraId="67CD6995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морЕход</w:t>
            </w:r>
            <w:proofErr w:type="spellEnd"/>
          </w:p>
          <w:p w14:paraId="4E586879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путЕшествие</w:t>
            </w:r>
            <w:proofErr w:type="spellEnd"/>
          </w:p>
          <w:p w14:paraId="30ACC0A6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</w:t>
            </w:r>
          </w:p>
        </w:tc>
        <w:tc>
          <w:tcPr>
            <w:tcW w:w="3191" w:type="dxa"/>
          </w:tcPr>
          <w:p w14:paraId="6E678036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кашЕвар</w:t>
            </w:r>
            <w:proofErr w:type="spellEnd"/>
          </w:p>
          <w:p w14:paraId="13AE84A4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общЕжитие</w:t>
            </w:r>
            <w:proofErr w:type="spellEnd"/>
          </w:p>
          <w:p w14:paraId="29234625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птицЕлов</w:t>
            </w:r>
            <w:proofErr w:type="spellEnd"/>
          </w:p>
          <w:p w14:paraId="4946C69E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</w:t>
            </w:r>
          </w:p>
          <w:p w14:paraId="3B3E78AF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096A9BC" w14:textId="77777777" w:rsidR="00150FA5" w:rsidRPr="00AD7141" w:rsidRDefault="00150FA5" w:rsidP="00AD7141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5" w:name="_Toc66438443"/>
      <w:r w:rsidRPr="00AD7141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МОРФЕМИКА. СЛОВООБРАЗОВАНИЕ</w:t>
      </w:r>
      <w:bookmarkEnd w:id="5"/>
    </w:p>
    <w:p w14:paraId="5EFA971E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inline distT="0" distB="0" distL="0" distR="0" wp14:anchorId="4D17768C" wp14:editId="182BAA62">
            <wp:extent cx="6215743" cy="39624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5743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439F" w14:textId="77777777" w:rsidR="00150FA5" w:rsidRPr="00AD7141" w:rsidRDefault="00150FA5" w:rsidP="00AD7141">
      <w:pPr>
        <w:pStyle w:val="2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6" w:name="_Toc66438444"/>
      <w:r w:rsidRPr="00AD714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ЛЕКСИКОЛОГИЯ</w:t>
      </w:r>
      <w:bookmarkEnd w:id="6"/>
    </w:p>
    <w:p w14:paraId="43230FEA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Термины и понятия лексикологии</w:t>
      </w:r>
    </w:p>
    <w:p w14:paraId="33266617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inline distT="0" distB="0" distL="0" distR="0" wp14:anchorId="5E343D0E" wp14:editId="1517188E">
            <wp:extent cx="5802086" cy="3621370"/>
            <wp:effectExtent l="0" t="0" r="825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156" cy="362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75147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65F139" w14:textId="77777777" w:rsidR="00150FA5" w:rsidRPr="00AD7141" w:rsidRDefault="00150FA5" w:rsidP="00AD7141">
      <w:pPr>
        <w:pStyle w:val="a3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_Toc66438445"/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МОРФОЛОГИЯ</w:t>
      </w:r>
      <w:r w:rsidR="00A56CA2"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ОРФОГРАФИЯ</w:t>
      </w:r>
      <w:bookmarkEnd w:id="7"/>
    </w:p>
    <w:p w14:paraId="3FE40F25" w14:textId="77777777" w:rsidR="00150FA5" w:rsidRPr="00AD7141" w:rsidRDefault="00150FA5" w:rsidP="00150FA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25C699" w14:textId="77777777" w:rsidR="00150FA5" w:rsidRPr="00AD7141" w:rsidRDefault="00150FA5" w:rsidP="00150FA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Части речи</w:t>
      </w:r>
    </w:p>
    <w:p w14:paraId="6340B259" w14:textId="77777777" w:rsidR="00150FA5" w:rsidRPr="00AD7141" w:rsidRDefault="00150FA5" w:rsidP="00150FA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06E735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215CA97" wp14:editId="0909D5E1">
            <wp:extent cx="6128657" cy="3567431"/>
            <wp:effectExtent l="0" t="0" r="571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383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0C527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Гласные в падежных окончаниях существительных</w:t>
      </w:r>
    </w:p>
    <w:tbl>
      <w:tblPr>
        <w:tblStyle w:val="-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1134"/>
        <w:gridCol w:w="1190"/>
        <w:gridCol w:w="1340"/>
        <w:gridCol w:w="1340"/>
        <w:gridCol w:w="1340"/>
      </w:tblGrid>
      <w:tr w:rsidR="00AD7141" w:rsidRPr="00AD7141" w14:paraId="441DDDBC" w14:textId="77777777" w:rsidTr="001F6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4F84E65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95ED61A" wp14:editId="26489A9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18415</wp:posOffset>
                      </wp:positionV>
                      <wp:extent cx="1196975" cy="352425"/>
                      <wp:effectExtent l="0" t="0" r="22225" b="28575"/>
                      <wp:wrapNone/>
                      <wp:docPr id="699" name="Прямая соединительная линия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6975" cy="3524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1F306A" id="Прямая соединительная линия 69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.45pt" to="89.4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"/>
                  </w:pict>
                </mc:Fallback>
              </mc:AlternateContent>
            </w: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Склонение</w:t>
            </w:r>
          </w:p>
          <w:p w14:paraId="24E461BE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Падеж</w:t>
            </w:r>
          </w:p>
        </w:tc>
        <w:tc>
          <w:tcPr>
            <w:tcW w:w="1276" w:type="dxa"/>
          </w:tcPr>
          <w:p w14:paraId="688682D3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55B977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</w:tcPr>
          <w:p w14:paraId="72B8B16A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27B2FA3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1340" w:type="dxa"/>
          </w:tcPr>
          <w:p w14:paraId="3ADF4B12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1340" w:type="dxa"/>
          </w:tcPr>
          <w:p w14:paraId="234FB6A0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</w:p>
        </w:tc>
      </w:tr>
      <w:tr w:rsidR="00AD7141" w:rsidRPr="00AD7141" w14:paraId="553FFFBB" w14:textId="77777777" w:rsidTr="001F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8D04552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003453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E456AE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DE14DF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</w:tcPr>
          <w:p w14:paraId="3BD389AD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D558372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40" w:type="dxa"/>
          </w:tcPr>
          <w:p w14:paraId="14A07ED7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40" w:type="dxa"/>
          </w:tcPr>
          <w:p w14:paraId="6C2EAA16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AD7141" w:rsidRPr="00AD7141" w14:paraId="31879114" w14:textId="77777777" w:rsidTr="001F6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3429EF3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D886F9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6BEEF39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EC45C9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</w:tcPr>
          <w:p w14:paraId="243DEF09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40" w:type="dxa"/>
          </w:tcPr>
          <w:p w14:paraId="7707FCE4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40" w:type="dxa"/>
          </w:tcPr>
          <w:p w14:paraId="087DA1C1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40" w:type="dxa"/>
          </w:tcPr>
          <w:p w14:paraId="56B32461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AD7141" w:rsidRPr="00AD7141" w14:paraId="1027C552" w14:textId="77777777" w:rsidTr="001F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8D57F10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7857A2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0C6E55A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597F24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</w:tcPr>
          <w:p w14:paraId="596F72ED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40" w:type="dxa"/>
          </w:tcPr>
          <w:p w14:paraId="2398C8B0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757D291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F35DB38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0C98353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BFEB42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Гласные в безударных личных окончаниях глаголов</w:t>
      </w:r>
    </w:p>
    <w:p w14:paraId="36B1103B" w14:textId="77777777" w:rsidR="00C67A1B" w:rsidRPr="00AD7141" w:rsidRDefault="00C67A1B" w:rsidP="00C67A1B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A5F18A0" wp14:editId="3D408B71">
            <wp:extent cx="2645282" cy="1266825"/>
            <wp:effectExtent l="38100" t="76200" r="603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88" b="31856"/>
                    <a:stretch/>
                  </pic:blipFill>
                  <pic:spPr bwMode="auto">
                    <a:xfrm>
                      <a:off x="0" y="0"/>
                      <a:ext cx="2649281" cy="1268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032354E" wp14:editId="5133E792">
            <wp:extent cx="2795403" cy="1247775"/>
            <wp:effectExtent l="38100" t="76200" r="43180" b="666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51" b="35581"/>
                    <a:stretch/>
                  </pic:blipFill>
                  <pic:spPr bwMode="auto">
                    <a:xfrm>
                      <a:off x="0" y="0"/>
                      <a:ext cx="2794079" cy="1247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C86553" w14:textId="77777777" w:rsidR="00150FA5" w:rsidRPr="00AD7141" w:rsidRDefault="00150FA5" w:rsidP="00A56CA2">
      <w:pPr>
        <w:tabs>
          <w:tab w:val="left" w:pos="1903"/>
          <w:tab w:val="left" w:pos="5897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FE3FC57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Степени сравнения имён прилагательных и наречий</w:t>
      </w:r>
    </w:p>
    <w:p w14:paraId="2854719F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F47BE27" wp14:editId="0E56D083">
            <wp:extent cx="5940425" cy="3865245"/>
            <wp:effectExtent l="0" t="0" r="3175" b="190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2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79656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Классификация частей речи (разряды, смысловые группы, виды)</w:t>
      </w:r>
    </w:p>
    <w:p w14:paraId="346F3636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389EC1C" wp14:editId="4D33C2B1">
            <wp:extent cx="5391042" cy="4114800"/>
            <wp:effectExtent l="0" t="0" r="63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21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144"/>
                    <a:stretch/>
                  </pic:blipFill>
                  <pic:spPr bwMode="auto">
                    <a:xfrm>
                      <a:off x="0" y="0"/>
                      <a:ext cx="5388270" cy="4112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7F8EB5" w14:textId="77777777" w:rsidR="00A56CA2" w:rsidRPr="00AD7141" w:rsidRDefault="00A56CA2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928E79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Разряды имён прилагательных</w:t>
      </w:r>
    </w:p>
    <w:p w14:paraId="1A706DD5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5C0D5F1" wp14:editId="61DC6FFE">
            <wp:extent cx="5934904" cy="3934374"/>
            <wp:effectExtent l="0" t="0" r="889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7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904" cy="393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24EDB" w14:textId="77777777" w:rsidR="00F25E15" w:rsidRPr="00AD7141" w:rsidRDefault="00F25E15" w:rsidP="00F25E1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Наклонения глагола</w:t>
      </w:r>
    </w:p>
    <w:p w14:paraId="33081687" w14:textId="77777777" w:rsidR="00F25E15" w:rsidRPr="00AD7141" w:rsidRDefault="00F25E15" w:rsidP="00F25E15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0C13D43" wp14:editId="705812F2">
            <wp:extent cx="5810250" cy="372117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062" cy="372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51341" w14:textId="77777777" w:rsidR="00F25E15" w:rsidRPr="00AD7141" w:rsidRDefault="00F25E1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D09920" w14:textId="77777777" w:rsidR="00F25E15" w:rsidRPr="00AD7141" w:rsidRDefault="00F25E1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8F4BC6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Слитное и раздельное написание НЕ с разными частями речи</w:t>
      </w:r>
    </w:p>
    <w:p w14:paraId="3F5ABB07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DDBC56C" wp14:editId="7331B5A5">
            <wp:extent cx="5940425" cy="4012565"/>
            <wp:effectExtent l="0" t="0" r="3175" b="698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8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1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5DC0E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F97B6C4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Алгоритм выбора написания НЕ с разными частями речи</w:t>
      </w:r>
    </w:p>
    <w:p w14:paraId="3A4B4117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5126D0E" wp14:editId="3EEEA480">
            <wp:extent cx="5940425" cy="3463290"/>
            <wp:effectExtent l="0" t="0" r="3175" b="381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9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CD88F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DCD18C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Одна и две буквы Н в суффиксах разных частей речи</w:t>
      </w:r>
    </w:p>
    <w:p w14:paraId="515FBB67" w14:textId="77777777" w:rsidR="00150FA5" w:rsidRPr="00AD7141" w:rsidRDefault="00150FA5" w:rsidP="00F25E1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429AA59" wp14:editId="2D790F18">
            <wp:extent cx="5940425" cy="3944620"/>
            <wp:effectExtent l="0" t="0" r="317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23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54C90" w14:textId="77777777" w:rsidR="00150FA5" w:rsidRPr="00AD7141" w:rsidRDefault="00150FA5" w:rsidP="00AD7141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66438446"/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СИНТАКСИС И ПУНКТУАЦИЯ</w:t>
      </w:r>
      <w:bookmarkEnd w:id="8"/>
    </w:p>
    <w:p w14:paraId="40770A9A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Способы связи слов в словосочетании</w:t>
      </w:r>
    </w:p>
    <w:p w14:paraId="31DE8B11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844E1BD" wp14:editId="2594D738">
            <wp:extent cx="5804649" cy="3876675"/>
            <wp:effectExtent l="0" t="0" r="571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45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459" cy="3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9CBD7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Члены предложения</w:t>
      </w:r>
    </w:p>
    <w:p w14:paraId="5E5DC794" w14:textId="77777777" w:rsidR="00150FA5" w:rsidRPr="00AD7141" w:rsidRDefault="00150FA5" w:rsidP="00F25E1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5A1144BA" wp14:editId="6386750D">
            <wp:extent cx="5940425" cy="3683000"/>
            <wp:effectExtent l="0" t="0" r="3175" b="0"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6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E55C0" w14:textId="77777777" w:rsidR="00784DCE" w:rsidRPr="00AD7141" w:rsidRDefault="00784DCE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Односоставные пред</w:t>
      </w:r>
      <w:r w:rsidR="00612883"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ожения</w:t>
      </w:r>
    </w:p>
    <w:p w14:paraId="76EC908C" w14:textId="77777777" w:rsidR="00612883" w:rsidRPr="00AD7141" w:rsidRDefault="00612883" w:rsidP="00612883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84559A0" wp14:editId="578C2A29">
            <wp:extent cx="5928881" cy="2162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6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9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01"/>
        <w:gridCol w:w="5051"/>
      </w:tblGrid>
      <w:tr w:rsidR="00AD7141" w:rsidRPr="00AD7141" w14:paraId="3C3851AF" w14:textId="77777777" w:rsidTr="00612883">
        <w:trPr>
          <w:trHeight w:val="461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7236FB" w14:textId="77777777" w:rsidR="00612883" w:rsidRPr="00AD7141" w:rsidRDefault="00612883" w:rsidP="0061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Способ выражения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41937" w14:textId="77777777" w:rsidR="00612883" w:rsidRPr="00AD7141" w:rsidRDefault="00612883" w:rsidP="0061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Пример </w:t>
            </w:r>
          </w:p>
        </w:tc>
      </w:tr>
      <w:tr w:rsidR="00AD7141" w:rsidRPr="00AD7141" w14:paraId="7450B95A" w14:textId="77777777" w:rsidTr="00612883">
        <w:trPr>
          <w:trHeight w:val="487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28668" w14:textId="77777777" w:rsidR="00612883" w:rsidRPr="00AD7141" w:rsidRDefault="00612883" w:rsidP="0061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B29D6" w14:textId="77777777" w:rsidR="00612883" w:rsidRPr="00AD7141" w:rsidRDefault="00612883" w:rsidP="0061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</w:p>
        </w:tc>
      </w:tr>
      <w:tr w:rsidR="00AD7141" w:rsidRPr="00AD7141" w14:paraId="271B97A8" w14:textId="77777777" w:rsidTr="00612883">
        <w:trPr>
          <w:trHeight w:val="487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E39DE4" w14:textId="77777777" w:rsidR="00612883" w:rsidRPr="00AD7141" w:rsidRDefault="00612883" w:rsidP="0061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2D18C1" w14:textId="77777777" w:rsidR="00612883" w:rsidRPr="00AD7141" w:rsidRDefault="00612883" w:rsidP="0061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</w:p>
        </w:tc>
      </w:tr>
      <w:tr w:rsidR="00AD7141" w:rsidRPr="00AD7141" w14:paraId="3F78C6EA" w14:textId="77777777" w:rsidTr="00612883">
        <w:trPr>
          <w:trHeight w:val="487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5BEF4" w14:textId="77777777" w:rsidR="00612883" w:rsidRPr="00AD7141" w:rsidRDefault="00612883" w:rsidP="0061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CB75F3" w14:textId="77777777" w:rsidR="00612883" w:rsidRPr="00AD7141" w:rsidRDefault="00612883" w:rsidP="0061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</w:p>
        </w:tc>
      </w:tr>
      <w:tr w:rsidR="00612883" w:rsidRPr="00AD7141" w14:paraId="1C6A0A0E" w14:textId="77777777" w:rsidTr="00612883">
        <w:trPr>
          <w:trHeight w:val="487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73DE78" w14:textId="77777777" w:rsidR="00612883" w:rsidRPr="00AD7141" w:rsidRDefault="00612883" w:rsidP="0061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2A64CE" w14:textId="77777777" w:rsidR="00612883" w:rsidRPr="00AD7141" w:rsidRDefault="00612883" w:rsidP="0061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</w:p>
        </w:tc>
      </w:tr>
    </w:tbl>
    <w:p w14:paraId="2B107F0C" w14:textId="77777777" w:rsidR="00612883" w:rsidRPr="00AD7141" w:rsidRDefault="00612883" w:rsidP="00612883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E6BF89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Виды сложносочинённых предложений по значению и союзам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2693"/>
        <w:gridCol w:w="4218"/>
      </w:tblGrid>
      <w:tr w:rsidR="00AD7141" w:rsidRPr="00AD7141" w14:paraId="3A858FBC" w14:textId="77777777" w:rsidTr="00BE67E7">
        <w:tc>
          <w:tcPr>
            <w:tcW w:w="2660" w:type="dxa"/>
          </w:tcPr>
          <w:p w14:paraId="594EABE2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Вид предложения</w:t>
            </w:r>
          </w:p>
        </w:tc>
        <w:tc>
          <w:tcPr>
            <w:tcW w:w="2693" w:type="dxa"/>
          </w:tcPr>
          <w:p w14:paraId="3A24D106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Союзы</w:t>
            </w:r>
          </w:p>
        </w:tc>
        <w:tc>
          <w:tcPr>
            <w:tcW w:w="4218" w:type="dxa"/>
          </w:tcPr>
          <w:p w14:paraId="31739771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Значение </w:t>
            </w:r>
          </w:p>
        </w:tc>
      </w:tr>
      <w:tr w:rsidR="00AD7141" w:rsidRPr="00AD7141" w14:paraId="64F3D140" w14:textId="77777777" w:rsidTr="00BE67E7">
        <w:tc>
          <w:tcPr>
            <w:tcW w:w="2660" w:type="dxa"/>
          </w:tcPr>
          <w:p w14:paraId="30E7F64A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DE04A4D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18" w:type="dxa"/>
          </w:tcPr>
          <w:p w14:paraId="308F4883" w14:textId="77777777" w:rsidR="00150FA5" w:rsidRPr="00AD7141" w:rsidRDefault="00150FA5" w:rsidP="00150FA5">
            <w:pPr>
              <w:pStyle w:val="a8"/>
              <w:numPr>
                <w:ilvl w:val="0"/>
                <w:numId w:val="8"/>
              </w:numPr>
              <w:tabs>
                <w:tab w:val="left" w:pos="1903"/>
                <w:tab w:val="left" w:pos="589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3DD8995" w14:textId="77777777" w:rsidR="00150FA5" w:rsidRPr="00AD7141" w:rsidRDefault="00150FA5" w:rsidP="00150FA5">
            <w:pPr>
              <w:pStyle w:val="a8"/>
              <w:numPr>
                <w:ilvl w:val="0"/>
                <w:numId w:val="8"/>
              </w:numPr>
              <w:tabs>
                <w:tab w:val="left" w:pos="1903"/>
                <w:tab w:val="left" w:pos="589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D7141" w:rsidRPr="00AD7141" w14:paraId="40B9B289" w14:textId="77777777" w:rsidTr="00BE67E7">
        <w:tc>
          <w:tcPr>
            <w:tcW w:w="2660" w:type="dxa"/>
          </w:tcPr>
          <w:p w14:paraId="78AF5FF6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B0146CA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18" w:type="dxa"/>
          </w:tcPr>
          <w:p w14:paraId="7B05BF45" w14:textId="77777777" w:rsidR="00150FA5" w:rsidRPr="00AD7141" w:rsidRDefault="00150FA5" w:rsidP="00150FA5">
            <w:pPr>
              <w:pStyle w:val="a8"/>
              <w:numPr>
                <w:ilvl w:val="0"/>
                <w:numId w:val="8"/>
              </w:numPr>
              <w:tabs>
                <w:tab w:val="left" w:pos="1903"/>
                <w:tab w:val="left" w:pos="589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687BF11" w14:textId="77777777" w:rsidR="00150FA5" w:rsidRPr="00AD7141" w:rsidRDefault="00150FA5" w:rsidP="00150FA5">
            <w:pPr>
              <w:pStyle w:val="a8"/>
              <w:numPr>
                <w:ilvl w:val="0"/>
                <w:numId w:val="8"/>
              </w:numPr>
              <w:tabs>
                <w:tab w:val="left" w:pos="1903"/>
                <w:tab w:val="left" w:pos="589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50FA5" w:rsidRPr="00AD7141" w14:paraId="05DB95C8" w14:textId="77777777" w:rsidTr="00BE67E7">
        <w:tc>
          <w:tcPr>
            <w:tcW w:w="2660" w:type="dxa"/>
          </w:tcPr>
          <w:p w14:paraId="2F0316ED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4933DD1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18" w:type="dxa"/>
          </w:tcPr>
          <w:p w14:paraId="3FB74BD9" w14:textId="77777777" w:rsidR="00150FA5" w:rsidRPr="00AD7141" w:rsidRDefault="00150FA5" w:rsidP="00150FA5">
            <w:pPr>
              <w:pStyle w:val="a8"/>
              <w:numPr>
                <w:ilvl w:val="0"/>
                <w:numId w:val="8"/>
              </w:numPr>
              <w:tabs>
                <w:tab w:val="left" w:pos="1903"/>
                <w:tab w:val="left" w:pos="589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5E5A443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40DBB73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DD018C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Виды сложноподчинённых предложений по значению придаточных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723"/>
        <w:gridCol w:w="1220"/>
        <w:gridCol w:w="1560"/>
        <w:gridCol w:w="1791"/>
        <w:gridCol w:w="1616"/>
        <w:gridCol w:w="1661"/>
      </w:tblGrid>
      <w:tr w:rsidR="00AD7141" w:rsidRPr="00AD7141" w14:paraId="68FB9E84" w14:textId="77777777" w:rsidTr="001F6C12">
        <w:tc>
          <w:tcPr>
            <w:tcW w:w="1723" w:type="dxa"/>
          </w:tcPr>
          <w:p w14:paraId="12911860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</w:rPr>
              <w:t>Вид придаточного</w:t>
            </w:r>
          </w:p>
        </w:tc>
        <w:tc>
          <w:tcPr>
            <w:tcW w:w="1220" w:type="dxa"/>
          </w:tcPr>
          <w:p w14:paraId="6360DD69" w14:textId="77777777" w:rsidR="00150FA5" w:rsidRPr="00AD7141" w:rsidRDefault="00150FA5" w:rsidP="001F6C12">
            <w:pPr>
              <w:tabs>
                <w:tab w:val="left" w:pos="375"/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</w:rPr>
              <w:t>Вопросы</w:t>
            </w:r>
          </w:p>
        </w:tc>
        <w:tc>
          <w:tcPr>
            <w:tcW w:w="1560" w:type="dxa"/>
          </w:tcPr>
          <w:p w14:paraId="161AEA60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</w:rPr>
              <w:t>К чему в главном относится?</w:t>
            </w:r>
          </w:p>
        </w:tc>
        <w:tc>
          <w:tcPr>
            <w:tcW w:w="1791" w:type="dxa"/>
          </w:tcPr>
          <w:p w14:paraId="219E2790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</w:rPr>
              <w:t>Средства связи (союзы и (или) союзные слова</w:t>
            </w:r>
          </w:p>
        </w:tc>
        <w:tc>
          <w:tcPr>
            <w:tcW w:w="1616" w:type="dxa"/>
          </w:tcPr>
          <w:p w14:paraId="4B608C1D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</w:rPr>
              <w:t>Наличие или отсутствие указательных слов</w:t>
            </w:r>
          </w:p>
        </w:tc>
        <w:tc>
          <w:tcPr>
            <w:tcW w:w="1661" w:type="dxa"/>
          </w:tcPr>
          <w:p w14:paraId="51EC1557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</w:rPr>
              <w:t>Место по отношению к главному</w:t>
            </w:r>
          </w:p>
        </w:tc>
      </w:tr>
      <w:tr w:rsidR="00AD7141" w:rsidRPr="00AD7141" w14:paraId="18C06101" w14:textId="77777777" w:rsidTr="001F6C12">
        <w:tc>
          <w:tcPr>
            <w:tcW w:w="1723" w:type="dxa"/>
          </w:tcPr>
          <w:p w14:paraId="17FD2E15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0" w:type="dxa"/>
          </w:tcPr>
          <w:p w14:paraId="66DDA655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042E863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91" w:type="dxa"/>
          </w:tcPr>
          <w:p w14:paraId="01DA122F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16" w:type="dxa"/>
          </w:tcPr>
          <w:p w14:paraId="25F83DFD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61" w:type="dxa"/>
          </w:tcPr>
          <w:p w14:paraId="3F6ECD22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0FA5" w:rsidRPr="00AD7141" w14:paraId="53F939F5" w14:textId="77777777" w:rsidTr="001F6C12">
        <w:tc>
          <w:tcPr>
            <w:tcW w:w="1723" w:type="dxa"/>
          </w:tcPr>
          <w:p w14:paraId="27561A10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0" w:type="dxa"/>
          </w:tcPr>
          <w:p w14:paraId="2D32A238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A85FFFC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91" w:type="dxa"/>
          </w:tcPr>
          <w:p w14:paraId="51BA1E84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16" w:type="dxa"/>
          </w:tcPr>
          <w:p w14:paraId="6C31A217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61" w:type="dxa"/>
          </w:tcPr>
          <w:p w14:paraId="47243B06" w14:textId="77777777" w:rsidR="00150FA5" w:rsidRPr="00AD7141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1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…</w:t>
            </w:r>
          </w:p>
        </w:tc>
      </w:tr>
    </w:tbl>
    <w:p w14:paraId="1B31519C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E148CD6" w14:textId="77777777" w:rsidR="00612883" w:rsidRPr="00AD7141" w:rsidRDefault="00612883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56BCC4E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Знаки препинания в простом осложнённом предложении</w:t>
      </w:r>
    </w:p>
    <w:p w14:paraId="138988A8" w14:textId="77777777" w:rsidR="00150FA5" w:rsidRPr="00AD7141" w:rsidRDefault="00150FA5" w:rsidP="00612883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73A5B55" wp14:editId="54CEB00F">
            <wp:extent cx="5620535" cy="4115375"/>
            <wp:effectExtent l="0" t="0" r="0" b="0"/>
            <wp:docPr id="673" name="Рисунок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1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535" cy="41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C50FA" w14:textId="77777777" w:rsidR="00F25E15" w:rsidRPr="00AD7141" w:rsidRDefault="00F25E1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CB4648" w14:textId="77777777" w:rsidR="00F25E15" w:rsidRPr="00AD7141" w:rsidRDefault="00F25E1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543297" w14:textId="77777777" w:rsidR="00150FA5" w:rsidRPr="00AD7141" w:rsidRDefault="00150FA5" w:rsidP="00AD7141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_Toc66438447"/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ТЕКСТ. СТРОЕНИЕ ТЕКСТА. СТИЛИСТИКА</w:t>
      </w:r>
      <w:bookmarkEnd w:id="9"/>
    </w:p>
    <w:p w14:paraId="56259D33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Признаки текста</w:t>
      </w:r>
    </w:p>
    <w:p w14:paraId="7C0C9F44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84503AC" wp14:editId="2AAA9741">
            <wp:extent cx="5905499" cy="3667125"/>
            <wp:effectExtent l="0" t="0" r="635" b="0"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0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657" cy="36771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B46E992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Стили речи</w:t>
      </w:r>
    </w:p>
    <w:p w14:paraId="3A7B2EE0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D79742C" wp14:editId="676ABAD6">
            <wp:extent cx="5953125" cy="4169547"/>
            <wp:effectExtent l="0" t="0" r="0" b="2540"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9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154" cy="417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220FE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Типы речи</w:t>
      </w:r>
    </w:p>
    <w:p w14:paraId="0C786D0B" w14:textId="77777777" w:rsidR="00150FA5" w:rsidRPr="00AD7141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48E9184" wp14:editId="6C712C66">
            <wp:extent cx="5525272" cy="3877216"/>
            <wp:effectExtent l="0" t="0" r="0" b="9525"/>
            <wp:docPr id="678" name="Рисунок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22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272" cy="3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BFE64" w14:textId="77777777" w:rsidR="00612883" w:rsidRPr="00AD7141" w:rsidRDefault="00612883" w:rsidP="0061288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5AE912" w14:textId="77777777" w:rsidR="00F25E15" w:rsidRPr="00AD7141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72AC077E" w14:textId="77777777" w:rsidR="00F25E15" w:rsidRPr="00AD7141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4CA86735" w14:textId="77777777" w:rsidR="00F25E15" w:rsidRPr="00AD7141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738C2E99" w14:textId="77777777" w:rsidR="00F25E15" w:rsidRPr="00AD7141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63E49552" w14:textId="77777777" w:rsidR="00F25E15" w:rsidRPr="00AD7141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534160CD" w14:textId="77777777" w:rsidR="00F25E15" w:rsidRPr="00AD7141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0E2B7589" w14:textId="77777777" w:rsidR="00F25E15" w:rsidRPr="00AD7141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3448D32D" w14:textId="77777777" w:rsidR="00F25E15" w:rsidRPr="00AD7141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68DA26FC" w14:textId="77777777" w:rsidR="00F25E15" w:rsidRPr="00AD7141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14166FE2" w14:textId="77777777" w:rsidR="00F25E15" w:rsidRPr="00AD7141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3BCEFEE1" w14:textId="77777777" w:rsidR="00F25E15" w:rsidRPr="00AD7141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0F14C60C" w14:textId="77777777" w:rsidR="00F25E15" w:rsidRPr="00AD7141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2AFE78B4" w14:textId="77777777" w:rsidR="00F25E15" w:rsidRPr="00AD7141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7F6949A9" w14:textId="77777777" w:rsidR="008826BB" w:rsidRPr="00AD7141" w:rsidRDefault="008826BB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053BC20C" w14:textId="77777777" w:rsidR="001F6C12" w:rsidRPr="00AD7141" w:rsidRDefault="001F6C12" w:rsidP="00AD7141">
      <w:pPr>
        <w:pStyle w:val="1"/>
        <w:spacing w:before="0" w:line="360" w:lineRule="auto"/>
        <w:jc w:val="both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bookmarkStart w:id="10" w:name="_Toc66438448"/>
      <w:r w:rsidRPr="00AD714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Методическая разработка урока по  русскому языку в 8 классе</w:t>
      </w:r>
      <w:bookmarkEnd w:id="10"/>
    </w:p>
    <w:p w14:paraId="608FFE54" w14:textId="77777777" w:rsidR="001F6C12" w:rsidRPr="00AD7141" w:rsidRDefault="001F6C12" w:rsidP="00AD7141">
      <w:pPr>
        <w:pStyle w:val="1"/>
        <w:spacing w:before="0" w:line="360" w:lineRule="auto"/>
        <w:jc w:val="both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bookmarkStart w:id="11" w:name="_Toc66438449"/>
      <w:r w:rsidRPr="00AD7141">
        <w:rPr>
          <w:rFonts w:ascii="Times New Roman" w:eastAsia="Times New Roman" w:hAnsi="Times New Roman" w:cs="Times New Roman"/>
          <w:color w:val="000000" w:themeColor="text1"/>
          <w:lang w:eastAsia="ru-RU"/>
        </w:rPr>
        <w:t>с применением фреймовой образовательной технологии</w:t>
      </w:r>
      <w:bookmarkEnd w:id="11"/>
      <w:r w:rsidRPr="00AD71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</w:t>
      </w:r>
    </w:p>
    <w:p w14:paraId="0F1CD0A8" w14:textId="77777777" w:rsidR="001F6C12" w:rsidRPr="00AD7141" w:rsidRDefault="001F6C12" w:rsidP="001F6C1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5F7D8556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Тема: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Определённо-личные предложения. </w:t>
      </w:r>
    </w:p>
    <w:p w14:paraId="6D7118F2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Форма проведения: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урок открытия новых знаний с использованием фреймовой технологии  </w:t>
      </w:r>
    </w:p>
    <w:p w14:paraId="26D6DA8D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Урок разработан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по учебнику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Русский язык. 8 класс: учеб. для 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общеобразоват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организаций / [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Л.А.Тростенцова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Т.А. 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Ладыженская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А.Д.Дейкина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др.; науч. ред. 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Н.М.Шанский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]. – 5-е изд. – М.: Просвещение, 2018.</w:t>
      </w:r>
    </w:p>
    <w:p w14:paraId="1B8B1696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Аннотация: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Методическая разработка предназначена для учителей русского языка общеобразовательных школ, преподающих в 8 классе по УМК 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Н.М.Шанского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но может быть использована и для изучения данной темы по другим УМК. Особенностью урока является использование инновационной фреймовой технологии, что соответствует требованиям ФГОС ОО  и системно-деятельностному подходу в обучении. Данный урок является третьим уроком в разделе «Односоставные предложения» и продолжает более подробное знакомство с видами односоставных предложений (1. «Главный член односоставного предложения», 2. «Назывные предложения»); фрейм «Односоставные предложения», использованный на уроке, введён на предыдущем уроке при изучении назывных предложений и будет применяться  на следующих уроках в рамках этого раздела. </w:t>
      </w:r>
    </w:p>
    <w:p w14:paraId="41EE3748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AD71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Создать условия для изучения обучающимися особенностей определённо-личных предложений  путём развития навыка осмысленного чтения через использование фреймовой технологии. </w:t>
      </w:r>
    </w:p>
    <w:p w14:paraId="6ACBA73C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1DBA016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  <w:t>Создать условия для освоения знаний об особенностях определённо-личных предложений.</w:t>
      </w:r>
    </w:p>
    <w:p w14:paraId="01992611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  <w:t>Способствовать развитию самостоятельного мышления, творческих способностей обучающихся через их самостоятельную работу  с текстом и перенос его в сферу личного сознания.</w:t>
      </w:r>
    </w:p>
    <w:p w14:paraId="6B5604E2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  <w:t>Создавать условия для развития познавательной активности обучающихся.</w:t>
      </w:r>
    </w:p>
    <w:p w14:paraId="5E064078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Формируемые УУД:</w:t>
      </w:r>
    </w:p>
    <w:p w14:paraId="30E43667" w14:textId="77777777" w:rsidR="001F6C12" w:rsidRPr="00AD7141" w:rsidRDefault="001F6C12" w:rsidP="001F6C1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личностные: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познавательный интерес к русскому языку, гордость за родной язык, его богатство и выразительность; умение вести диалог на основе равноправных отношений;</w:t>
      </w: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познавательная активность и творчество.</w:t>
      </w:r>
    </w:p>
    <w:p w14:paraId="3E07DC18" w14:textId="77777777" w:rsidR="001F6C12" w:rsidRPr="00AD7141" w:rsidRDefault="001F6C12" w:rsidP="001F6C1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познавательные: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понимать и интегрировать информацию в имеющийся запас знаний, преобразовывать, структурировать и применять;</w:t>
      </w: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извлекать нужную информацию;</w:t>
      </w: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осуществлять классификацию;</w:t>
      </w: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обобщать понятия;</w:t>
      </w: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делать умозаключения.</w:t>
      </w:r>
    </w:p>
    <w:p w14:paraId="4E9353EB" w14:textId="77777777" w:rsidR="001F6C12" w:rsidRPr="00AD7141" w:rsidRDefault="001F6C12" w:rsidP="001F6C1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коммуникативные: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аргументировать свою точку зрения;</w:t>
      </w: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задавать вопросы;</w:t>
      </w: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вступать в диалог.</w:t>
      </w:r>
    </w:p>
    <w:p w14:paraId="050737FD" w14:textId="77777777" w:rsidR="001F6C12" w:rsidRPr="00AD7141" w:rsidRDefault="001F6C12" w:rsidP="001F6C1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регулятивные: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самостоятельно ставить учебные цели и задачи;</w:t>
      </w: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выделять способы достижения цели и выбирать наиболее эффективный способ;</w:t>
      </w: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учиться основам прогнозирования как предвидения будущих событий и развития процесса.</w:t>
      </w:r>
    </w:p>
    <w:p w14:paraId="00FBA1AE" w14:textId="77777777" w:rsidR="001F6C12" w:rsidRPr="00AD7141" w:rsidRDefault="001F6C12" w:rsidP="001F6C1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Оборудование урока: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мультимедийное оборудование,</w:t>
      </w: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компьютерная презентация (Приложение 2), карта самооценки, раздаточный материал – фрейм «Односоставное предложение» - по количеству обучающихся в классе.</w:t>
      </w:r>
    </w:p>
    <w:p w14:paraId="50764F99" w14:textId="77777777" w:rsidR="001F6C12" w:rsidRPr="00AD7141" w:rsidRDefault="001F6C12" w:rsidP="001F6C1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Использованные ресурсы:</w:t>
      </w:r>
    </w:p>
    <w:p w14:paraId="65D8940C" w14:textId="77777777" w:rsidR="001F6C12" w:rsidRPr="00AD7141" w:rsidRDefault="001F6C12" w:rsidP="001F6C1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Для целеполагания </w:t>
      </w:r>
      <w:hyperlink r:id="rId30" w:history="1">
        <w:r w:rsidRPr="00AD7141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http://samopodgotovka.com/index.php/russkij-yazyk/9-testy-ege-2014-po-russkomu-yazyku</w:t>
        </w:r>
      </w:hyperlink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10 вариант</w:t>
      </w:r>
    </w:p>
    <w:p w14:paraId="40B47224" w14:textId="77777777" w:rsidR="001F6C12" w:rsidRPr="00AD7141" w:rsidRDefault="001F6C12" w:rsidP="001F6C1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дидактическо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-динамической паузы </w:t>
      </w:r>
      <w:hyperlink r:id="rId31" w:history="1">
        <w:r w:rsidRPr="00AD7141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https://infourok.ru/uprazhneniya-dlya-zakrepleniya-po-teme-odnosostavnie-predlozheniya-664751.html</w:t>
        </w:r>
      </w:hyperlink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58BAA7D" w14:textId="77777777" w:rsidR="001F6C12" w:rsidRPr="00AD7141" w:rsidRDefault="001F6C12" w:rsidP="001F6C12">
      <w:pPr>
        <w:spacing w:after="0" w:line="240" w:lineRule="auto"/>
        <w:ind w:left="36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Шаблон презентации </w:t>
      </w:r>
      <w:hyperlink r:id="rId32" w:history="1">
        <w:r w:rsidRPr="00AD7141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http://powerpointbase.com/sf/news_direction_by:DESC/category:6/colour1:white/</w:t>
        </w:r>
      </w:hyperlink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A186E54" w14:textId="77777777" w:rsidR="001F6C12" w:rsidRPr="00AD7141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sectPr w:rsidR="001F6C12" w:rsidRPr="00AD7141" w:rsidSect="00150FA5">
          <w:headerReference w:type="default" r:id="rId33"/>
          <w:footerReference w:type="default" r:id="rId34"/>
          <w:headerReference w:type="first" r:id="rId35"/>
          <w:footerReference w:type="first" r:id="rId3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64D5C17" w14:textId="77777777" w:rsidR="001F6C12" w:rsidRPr="00AD7141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Технологическая карта урока</w:t>
      </w:r>
    </w:p>
    <w:p w14:paraId="70D2B472" w14:textId="77777777" w:rsidR="001F6C12" w:rsidRPr="00AD7141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020"/>
        <w:gridCol w:w="2552"/>
        <w:gridCol w:w="4110"/>
        <w:gridCol w:w="3969"/>
        <w:gridCol w:w="2127"/>
      </w:tblGrid>
      <w:tr w:rsidR="00AD7141" w:rsidRPr="00AD7141" w14:paraId="0337E9FB" w14:textId="77777777" w:rsidTr="001F6C12">
        <w:tc>
          <w:tcPr>
            <w:tcW w:w="498" w:type="dxa"/>
            <w:shd w:val="clear" w:color="auto" w:fill="auto"/>
          </w:tcPr>
          <w:p w14:paraId="5E616E4D" w14:textId="77777777" w:rsidR="001F6C12" w:rsidRPr="00AD7141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14:paraId="5AD16799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Этап учебного занятия</w:t>
            </w:r>
          </w:p>
        </w:tc>
        <w:tc>
          <w:tcPr>
            <w:tcW w:w="2552" w:type="dxa"/>
          </w:tcPr>
          <w:p w14:paraId="2E803A71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Методы и приёмы работы/</w:t>
            </w:r>
          </w:p>
          <w:p w14:paraId="084EBD12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Формы организации учебной деятельности</w:t>
            </w:r>
          </w:p>
        </w:tc>
        <w:tc>
          <w:tcPr>
            <w:tcW w:w="4110" w:type="dxa"/>
            <w:shd w:val="clear" w:color="auto" w:fill="auto"/>
          </w:tcPr>
          <w:p w14:paraId="4FB821F9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Содержательная деятельность педагога</w:t>
            </w:r>
          </w:p>
        </w:tc>
        <w:tc>
          <w:tcPr>
            <w:tcW w:w="3969" w:type="dxa"/>
            <w:shd w:val="clear" w:color="auto" w:fill="auto"/>
          </w:tcPr>
          <w:p w14:paraId="65FC1D67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Содержательная деятельность обучающихся</w:t>
            </w:r>
          </w:p>
        </w:tc>
        <w:tc>
          <w:tcPr>
            <w:tcW w:w="2127" w:type="dxa"/>
            <w:shd w:val="clear" w:color="auto" w:fill="auto"/>
          </w:tcPr>
          <w:p w14:paraId="1400F15B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Примечания</w:t>
            </w:r>
          </w:p>
        </w:tc>
      </w:tr>
      <w:tr w:rsidR="00AD7141" w:rsidRPr="00AD7141" w14:paraId="68460DF0" w14:textId="77777777" w:rsidTr="001F6C12">
        <w:tc>
          <w:tcPr>
            <w:tcW w:w="498" w:type="dxa"/>
            <w:shd w:val="clear" w:color="auto" w:fill="auto"/>
          </w:tcPr>
          <w:p w14:paraId="13180553" w14:textId="77777777" w:rsidR="001F6C12" w:rsidRPr="00AD7141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2020" w:type="dxa"/>
            <w:shd w:val="clear" w:color="auto" w:fill="auto"/>
          </w:tcPr>
          <w:p w14:paraId="1B90EB0B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Мотивация учебной деятельности</w:t>
            </w:r>
          </w:p>
        </w:tc>
        <w:tc>
          <w:tcPr>
            <w:tcW w:w="2552" w:type="dxa"/>
          </w:tcPr>
          <w:p w14:paraId="2195BDB8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Приём «авансирование»/</w:t>
            </w:r>
          </w:p>
          <w:p w14:paraId="089C0294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Фронтальная, коллективная</w:t>
            </w:r>
          </w:p>
        </w:tc>
        <w:tc>
          <w:tcPr>
            <w:tcW w:w="4110" w:type="dxa"/>
            <w:shd w:val="clear" w:color="auto" w:fill="auto"/>
          </w:tcPr>
          <w:p w14:paraId="641BAD39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Приветствует обучающихся.</w:t>
            </w:r>
          </w:p>
          <w:p w14:paraId="14D14C29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Нам известна крылатая фраза: «Не стыдно не знать, стыдно не учиться». Как вы понимаете данное высказывание? Давайте сегодняшний урок проведем под девизом: «Единственный путь, ведущий к знанию, - деятельность», и наш урок будет интересным и продуктивным.</w:t>
            </w:r>
          </w:p>
          <w:p w14:paraId="3C637C50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Объясните знаки препинания в предложении – девизе.</w:t>
            </w:r>
          </w:p>
        </w:tc>
        <w:tc>
          <w:tcPr>
            <w:tcW w:w="3969" w:type="dxa"/>
            <w:shd w:val="clear" w:color="auto" w:fill="auto"/>
          </w:tcPr>
          <w:p w14:paraId="4FA4E479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Настраиваются на урок, отвечают на вопрос учителя </w:t>
            </w:r>
            <w:r w:rsidRPr="00AD71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(Плохо, когда человек не имеет знаний, но ещё хуже, когда он не стремится их получить, когда не прилагает никаких усилий, чтобы постичь новое для себя).</w:t>
            </w:r>
          </w:p>
          <w:p w14:paraId="03DDE6E1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14:paraId="72EEEEF2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51B65E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0CE291E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Объясняют поставку знаков препинания.</w:t>
            </w:r>
          </w:p>
        </w:tc>
        <w:tc>
          <w:tcPr>
            <w:tcW w:w="2127" w:type="dxa"/>
            <w:shd w:val="clear" w:color="auto" w:fill="auto"/>
          </w:tcPr>
          <w:p w14:paraId="000C05C5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Приложение 1</w:t>
            </w: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слайд 2</w:t>
            </w:r>
          </w:p>
        </w:tc>
      </w:tr>
      <w:tr w:rsidR="00AD7141" w:rsidRPr="00AD7141" w14:paraId="07359703" w14:textId="77777777" w:rsidTr="001F6C12">
        <w:tc>
          <w:tcPr>
            <w:tcW w:w="498" w:type="dxa"/>
            <w:shd w:val="clear" w:color="auto" w:fill="auto"/>
          </w:tcPr>
          <w:p w14:paraId="62919E71" w14:textId="77777777" w:rsidR="001F6C12" w:rsidRPr="00AD7141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2020" w:type="dxa"/>
            <w:shd w:val="clear" w:color="auto" w:fill="auto"/>
          </w:tcPr>
          <w:p w14:paraId="0778381C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Актуализация знаний.</w:t>
            </w:r>
          </w:p>
        </w:tc>
        <w:tc>
          <w:tcPr>
            <w:tcW w:w="2552" w:type="dxa"/>
          </w:tcPr>
          <w:p w14:paraId="2A0D4298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Технология критического мышления </w:t>
            </w:r>
          </w:p>
          <w:p w14:paraId="59C09271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приём «Верите ли вы?»/фронтальная, коллективная</w:t>
            </w:r>
          </w:p>
        </w:tc>
        <w:tc>
          <w:tcPr>
            <w:tcW w:w="4110" w:type="dxa"/>
            <w:shd w:val="clear" w:color="auto" w:fill="auto"/>
          </w:tcPr>
          <w:p w14:paraId="4BBECEFE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Организует повторение материала,  изученного на предыдущих уроках.</w:t>
            </w:r>
          </w:p>
          <w:p w14:paraId="7217CD39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1. Задание: Прочитайте схему, заменив «?» понятиями.</w:t>
            </w:r>
          </w:p>
          <w:p w14:paraId="1628F394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2. Игра «Верите ли вы?»</w:t>
            </w:r>
          </w:p>
        </w:tc>
        <w:tc>
          <w:tcPr>
            <w:tcW w:w="3969" w:type="dxa"/>
            <w:shd w:val="clear" w:color="auto" w:fill="auto"/>
          </w:tcPr>
          <w:p w14:paraId="3C152F96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3CF5786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45D74D7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05828AE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Читают, восстанавливая, схему.</w:t>
            </w:r>
          </w:p>
          <w:p w14:paraId="311D8D7A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Отвечают «да» или «нет», рассуждают, объясняют.</w:t>
            </w:r>
          </w:p>
          <w:p w14:paraId="55C95B3C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Осуществляют самооценку.</w:t>
            </w:r>
          </w:p>
        </w:tc>
        <w:tc>
          <w:tcPr>
            <w:tcW w:w="2127" w:type="dxa"/>
            <w:shd w:val="clear" w:color="auto" w:fill="auto"/>
          </w:tcPr>
          <w:p w14:paraId="28BDE570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17CEF5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46B5B9A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5A6118B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Приложение 1</w:t>
            </w: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слайд 3</w:t>
            </w:r>
          </w:p>
          <w:p w14:paraId="4EFBB8DE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Приложение 2</w:t>
            </w:r>
          </w:p>
          <w:p w14:paraId="29EFFF68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725FBB0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AD7141" w:rsidRPr="00AD7141" w14:paraId="2EC8A66C" w14:textId="77777777" w:rsidTr="001F6C12">
        <w:trPr>
          <w:trHeight w:val="3951"/>
        </w:trPr>
        <w:tc>
          <w:tcPr>
            <w:tcW w:w="498" w:type="dxa"/>
            <w:shd w:val="clear" w:color="auto" w:fill="auto"/>
          </w:tcPr>
          <w:p w14:paraId="2DEEFC2C" w14:textId="77777777" w:rsidR="001F6C12" w:rsidRPr="00AD7141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 3.</w:t>
            </w:r>
          </w:p>
        </w:tc>
        <w:tc>
          <w:tcPr>
            <w:tcW w:w="2020" w:type="dxa"/>
            <w:shd w:val="clear" w:color="auto" w:fill="auto"/>
          </w:tcPr>
          <w:p w14:paraId="444CF2A9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Постановка темы урока, целеполагание</w:t>
            </w:r>
          </w:p>
        </w:tc>
        <w:tc>
          <w:tcPr>
            <w:tcW w:w="2552" w:type="dxa"/>
          </w:tcPr>
          <w:p w14:paraId="57060C98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Технология ТРИЗ, приём «отсроченная отгадка»/ фронтальная, коллективная  </w:t>
            </w:r>
          </w:p>
        </w:tc>
        <w:tc>
          <w:tcPr>
            <w:tcW w:w="4110" w:type="dxa"/>
            <w:shd w:val="clear" w:color="auto" w:fill="auto"/>
          </w:tcPr>
          <w:p w14:paraId="1E1DFCD6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Предлагает вы полнить задание из ЕГЭ по русскому языку 2014 года, организует беседу.</w:t>
            </w:r>
          </w:p>
          <w:p w14:paraId="7F795A81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Что нужно знать для того, чтобы выполнить задание? Мы можем сейчас выполнить задание? Почему?</w:t>
            </w:r>
          </w:p>
          <w:p w14:paraId="6D9212FA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Какова тема сегодняшнего урока? Сформулируйте цель урока. Задачи.</w:t>
            </w:r>
          </w:p>
        </w:tc>
        <w:tc>
          <w:tcPr>
            <w:tcW w:w="3969" w:type="dxa"/>
            <w:shd w:val="clear" w:color="auto" w:fill="auto"/>
          </w:tcPr>
          <w:p w14:paraId="17EEF470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Пытаются выполнить задание, отвечают на вопросы учителя. </w:t>
            </w:r>
            <w:r w:rsidRPr="00AD714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(Знать определение  определенно-личных предложений).</w:t>
            </w:r>
          </w:p>
          <w:p w14:paraId="45242AA7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7852AD4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AC8B88A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Формулируют тему, цель и задачи урока. </w:t>
            </w:r>
          </w:p>
          <w:p w14:paraId="315C88CF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(1. Дать определение определенно-личных предложений.  </w:t>
            </w:r>
          </w:p>
          <w:p w14:paraId="45F93EA5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2. Научиться находить определенно-личные предложения.  </w:t>
            </w:r>
          </w:p>
          <w:p w14:paraId="05E52ACB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3.Определить роль определённо-личных предложений в речи)</w:t>
            </w:r>
          </w:p>
          <w:p w14:paraId="43A761F9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Осуществляют самооценку.</w:t>
            </w:r>
          </w:p>
        </w:tc>
        <w:tc>
          <w:tcPr>
            <w:tcW w:w="2127" w:type="dxa"/>
            <w:shd w:val="clear" w:color="auto" w:fill="auto"/>
          </w:tcPr>
          <w:p w14:paraId="07665817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Приложение 1</w:t>
            </w: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слайд 4</w:t>
            </w:r>
          </w:p>
          <w:p w14:paraId="7C4E1A88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B5CCBBD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010713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C792F94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0232C23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0611FB8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90AA9FC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9282813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4964095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338929C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C5D3586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DB4120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C5E54BF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9E60158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7CE84A1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8C2F165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9B3B8E2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7141" w:rsidRPr="00AD7141" w14:paraId="30ED1F6C" w14:textId="77777777" w:rsidTr="001F6C12">
        <w:tc>
          <w:tcPr>
            <w:tcW w:w="498" w:type="dxa"/>
            <w:shd w:val="clear" w:color="auto" w:fill="auto"/>
          </w:tcPr>
          <w:p w14:paraId="62A53B6C" w14:textId="77777777" w:rsidR="001F6C12" w:rsidRPr="00AD7141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4.</w:t>
            </w:r>
          </w:p>
        </w:tc>
        <w:tc>
          <w:tcPr>
            <w:tcW w:w="2020" w:type="dxa"/>
            <w:shd w:val="clear" w:color="auto" w:fill="auto"/>
          </w:tcPr>
          <w:p w14:paraId="77E5954B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Освоение новых знаний</w:t>
            </w:r>
          </w:p>
        </w:tc>
        <w:tc>
          <w:tcPr>
            <w:tcW w:w="2552" w:type="dxa"/>
          </w:tcPr>
          <w:p w14:paraId="3D9D5023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Фреймовая технология/ индивидуальная, фронтальная</w:t>
            </w:r>
          </w:p>
        </w:tc>
        <w:tc>
          <w:tcPr>
            <w:tcW w:w="4110" w:type="dxa"/>
            <w:shd w:val="clear" w:color="auto" w:fill="auto"/>
          </w:tcPr>
          <w:p w14:paraId="57182C26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Предлагает учащимся   схему (фрейм) для работы с материалами учебника (параграф 32 стр. 105 под знаками </w:t>
            </w: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* </w:t>
            </w:r>
            <w:proofErr w:type="gramStart"/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), выступает в роли тьютора.</w:t>
            </w:r>
          </w:p>
          <w:p w14:paraId="55629B0D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Организует анализ проделанной работы, оценку, сопоставление найденной информации. </w:t>
            </w:r>
          </w:p>
          <w:p w14:paraId="42E3151E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Предлагает передать смысл  заполненного слота через символику.</w:t>
            </w:r>
          </w:p>
        </w:tc>
        <w:tc>
          <w:tcPr>
            <w:tcW w:w="3969" w:type="dxa"/>
            <w:shd w:val="clear" w:color="auto" w:fill="auto"/>
          </w:tcPr>
          <w:p w14:paraId="1CAE001C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Самостоятельно работают с текстом, ищут необходимую информацию, заполняют слоты.</w:t>
            </w:r>
          </w:p>
          <w:p w14:paraId="5A46EE57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E3253F9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BCC6587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Анализируют и сопоставляют информацию, преобразуют её в символику.</w:t>
            </w:r>
          </w:p>
          <w:p w14:paraId="0B5FBF71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Осуществляют самооценку деятельности.</w:t>
            </w:r>
          </w:p>
        </w:tc>
        <w:tc>
          <w:tcPr>
            <w:tcW w:w="2127" w:type="dxa"/>
            <w:shd w:val="clear" w:color="auto" w:fill="auto"/>
          </w:tcPr>
          <w:p w14:paraId="73400BE5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Приложение 4</w:t>
            </w:r>
          </w:p>
          <w:p w14:paraId="7B1532B8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747B7A6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155D506C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7E2EF1D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17FC0800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ACBA105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AD7141" w:rsidRPr="00AD7141" w14:paraId="5EE1255A" w14:textId="77777777" w:rsidTr="001F6C12">
        <w:tc>
          <w:tcPr>
            <w:tcW w:w="498" w:type="dxa"/>
            <w:shd w:val="clear" w:color="auto" w:fill="auto"/>
          </w:tcPr>
          <w:p w14:paraId="13DB4D93" w14:textId="77777777" w:rsidR="001F6C12" w:rsidRPr="00AD7141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5.</w:t>
            </w:r>
          </w:p>
        </w:tc>
        <w:tc>
          <w:tcPr>
            <w:tcW w:w="2020" w:type="dxa"/>
            <w:shd w:val="clear" w:color="auto" w:fill="auto"/>
          </w:tcPr>
          <w:p w14:paraId="5F3BC3FC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Первичное закрепление полученных </w:t>
            </w: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2552" w:type="dxa"/>
          </w:tcPr>
          <w:p w14:paraId="12DA949C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Дидактическо</w:t>
            </w:r>
            <w:proofErr w:type="spellEnd"/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-динамическая пауза, работа с учебником/ </w:t>
            </w: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фронтальная, индивидуальная, коллективная</w:t>
            </w:r>
          </w:p>
        </w:tc>
        <w:tc>
          <w:tcPr>
            <w:tcW w:w="4110" w:type="dxa"/>
            <w:shd w:val="clear" w:color="auto" w:fill="auto"/>
          </w:tcPr>
          <w:p w14:paraId="6683D406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Читает предложения, предлагает объяснить в случае ошибки.</w:t>
            </w:r>
          </w:p>
          <w:p w14:paraId="6A69E296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Предлагает выполнить упражнения </w:t>
            </w: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учебника № 185, приглашает одного ученика к доске,   координирует деятельность учащихся, организует  самооценку.</w:t>
            </w:r>
          </w:p>
        </w:tc>
        <w:tc>
          <w:tcPr>
            <w:tcW w:w="3969" w:type="dxa"/>
            <w:shd w:val="clear" w:color="auto" w:fill="auto"/>
          </w:tcPr>
          <w:p w14:paraId="7B2690B8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Выполняют определённые движения, объясняют.</w:t>
            </w:r>
          </w:p>
          <w:p w14:paraId="118AE931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920CA81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Читают задания, определяют цель выполнения упражнения, отвечают на вопросы, предлагают свои варианты ответов, записывают предложения с объяснением постановки знаков препинания, осуществляют самопроверку и самооценку.</w:t>
            </w:r>
          </w:p>
        </w:tc>
        <w:tc>
          <w:tcPr>
            <w:tcW w:w="2127" w:type="dxa"/>
            <w:shd w:val="clear" w:color="auto" w:fill="auto"/>
          </w:tcPr>
          <w:p w14:paraId="1A057834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Приложение 6</w:t>
            </w:r>
          </w:p>
        </w:tc>
      </w:tr>
      <w:tr w:rsidR="00AD7141" w:rsidRPr="00AD7141" w14:paraId="4FABA5D0" w14:textId="77777777" w:rsidTr="001F6C12">
        <w:tc>
          <w:tcPr>
            <w:tcW w:w="498" w:type="dxa"/>
            <w:shd w:val="clear" w:color="auto" w:fill="auto"/>
          </w:tcPr>
          <w:p w14:paraId="7E62CBF4" w14:textId="77777777" w:rsidR="001F6C12" w:rsidRPr="00AD7141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6.</w:t>
            </w:r>
          </w:p>
        </w:tc>
        <w:tc>
          <w:tcPr>
            <w:tcW w:w="2020" w:type="dxa"/>
            <w:shd w:val="clear" w:color="auto" w:fill="auto"/>
          </w:tcPr>
          <w:p w14:paraId="2F373CD0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знаний</w:t>
            </w:r>
          </w:p>
        </w:tc>
        <w:tc>
          <w:tcPr>
            <w:tcW w:w="2552" w:type="dxa"/>
          </w:tcPr>
          <w:p w14:paraId="7524C410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Исследовательская технология, эксперимент, наблюдение/ фронтальная, коллективная</w:t>
            </w:r>
          </w:p>
        </w:tc>
        <w:tc>
          <w:tcPr>
            <w:tcW w:w="4110" w:type="dxa"/>
            <w:shd w:val="clear" w:color="auto" w:fill="auto"/>
          </w:tcPr>
          <w:p w14:paraId="1E82851D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Обращает внимание на задание на слайде презентации, предлагает выполнить эксперимент, организует беседу:</w:t>
            </w:r>
          </w:p>
          <w:p w14:paraId="10396136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Перестройте предложения в определённо-личные (устно). Какой текст более удачный? В чём его преимущество? Что усиливается?</w:t>
            </w:r>
          </w:p>
          <w:p w14:paraId="04530686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Определите стилевые особенности текста, в котором использованы определенно-личные предложения.</w:t>
            </w:r>
          </w:p>
          <w:p w14:paraId="002DF51C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Употребляются ли определённо-личные предложения в других стилях.</w:t>
            </w:r>
          </w:p>
          <w:p w14:paraId="7E20F003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Предлагает сделать выводы о роли определённо-личных предложений в речи.</w:t>
            </w:r>
          </w:p>
        </w:tc>
        <w:tc>
          <w:tcPr>
            <w:tcW w:w="3969" w:type="dxa"/>
            <w:shd w:val="clear" w:color="auto" w:fill="auto"/>
          </w:tcPr>
          <w:p w14:paraId="50A48FD0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Экспериментируют, наблюдают, делают выводы. </w:t>
            </w:r>
            <w:r w:rsidRPr="00AD71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(усиливается действие, избегаем повторения назойливого «я», высказывание более лаконично).</w:t>
            </w:r>
          </w:p>
          <w:p w14:paraId="542DF601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2435D3B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D5C643E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C7E8721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D12B70E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Наблюдают, делают выводы. </w:t>
            </w:r>
            <w:r w:rsidRPr="00AD71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(В первой строке стихотворения использовано определенно-личное предложение, с помощью которого передается душевное состояние поэта; передать волнение, эмоциональность удается за счет того, что глаголы употреблены в 1 лице ед. ч., настоящего времени. Стиль этого текста – художественный).</w:t>
            </w:r>
          </w:p>
        </w:tc>
        <w:tc>
          <w:tcPr>
            <w:tcW w:w="2127" w:type="dxa"/>
            <w:shd w:val="clear" w:color="auto" w:fill="auto"/>
          </w:tcPr>
          <w:p w14:paraId="02058B87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29C65BD6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9BDF783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47CD341B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2654CFA5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1EAEACA2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Приложение 1</w:t>
            </w: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слайд  5</w:t>
            </w:r>
          </w:p>
          <w:p w14:paraId="2E218577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09EC10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2B206BE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2B97432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слайд 6</w:t>
            </w:r>
          </w:p>
        </w:tc>
      </w:tr>
      <w:tr w:rsidR="00AD7141" w:rsidRPr="00AD7141" w14:paraId="0F0553BD" w14:textId="77777777" w:rsidTr="001F6C12">
        <w:tc>
          <w:tcPr>
            <w:tcW w:w="498" w:type="dxa"/>
            <w:shd w:val="clear" w:color="auto" w:fill="auto"/>
          </w:tcPr>
          <w:p w14:paraId="0704FBF3" w14:textId="77777777" w:rsidR="001F6C12" w:rsidRPr="00AD7141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7.</w:t>
            </w:r>
          </w:p>
        </w:tc>
        <w:tc>
          <w:tcPr>
            <w:tcW w:w="2020" w:type="dxa"/>
            <w:shd w:val="clear" w:color="auto" w:fill="auto"/>
          </w:tcPr>
          <w:p w14:paraId="65425585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Рефлексия, подведение итогов урока</w:t>
            </w:r>
          </w:p>
        </w:tc>
        <w:tc>
          <w:tcPr>
            <w:tcW w:w="2552" w:type="dxa"/>
          </w:tcPr>
          <w:p w14:paraId="3CD7AAA8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Технология ТРИЗ, приём «отсроченная отгадка»/ фронтальная, </w:t>
            </w: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коллективная  </w:t>
            </w:r>
          </w:p>
        </w:tc>
        <w:tc>
          <w:tcPr>
            <w:tcW w:w="4110" w:type="dxa"/>
            <w:shd w:val="clear" w:color="auto" w:fill="auto"/>
          </w:tcPr>
          <w:p w14:paraId="38BAB29E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Предлагает вернуться к заданию ЕГЭ-2014 и выполнить задание.</w:t>
            </w:r>
          </w:p>
        </w:tc>
        <w:tc>
          <w:tcPr>
            <w:tcW w:w="3969" w:type="dxa"/>
            <w:shd w:val="clear" w:color="auto" w:fill="auto"/>
          </w:tcPr>
          <w:p w14:paraId="6D632B17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задание ЕГЭ-2014, делают выводы о достижении цели и задач урока.</w:t>
            </w:r>
          </w:p>
        </w:tc>
        <w:tc>
          <w:tcPr>
            <w:tcW w:w="2127" w:type="dxa"/>
            <w:shd w:val="clear" w:color="auto" w:fill="auto"/>
          </w:tcPr>
          <w:p w14:paraId="10790D71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Приложение 1</w:t>
            </w: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слайд 4</w:t>
            </w:r>
          </w:p>
        </w:tc>
      </w:tr>
      <w:tr w:rsidR="00AD7141" w:rsidRPr="00AD7141" w14:paraId="2AD4E15B" w14:textId="77777777" w:rsidTr="001F6C12">
        <w:tc>
          <w:tcPr>
            <w:tcW w:w="498" w:type="dxa"/>
            <w:shd w:val="clear" w:color="auto" w:fill="auto"/>
          </w:tcPr>
          <w:p w14:paraId="5A6A292A" w14:textId="77777777" w:rsidR="001F6C12" w:rsidRPr="00AD7141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8.</w:t>
            </w:r>
          </w:p>
        </w:tc>
        <w:tc>
          <w:tcPr>
            <w:tcW w:w="2020" w:type="dxa"/>
            <w:shd w:val="clear" w:color="auto" w:fill="auto"/>
          </w:tcPr>
          <w:p w14:paraId="35BA103E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Презентация домашнего задания</w:t>
            </w:r>
          </w:p>
        </w:tc>
        <w:tc>
          <w:tcPr>
            <w:tcW w:w="2552" w:type="dxa"/>
          </w:tcPr>
          <w:p w14:paraId="3E0DE826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Ситуация выбора/ коллективная,</w:t>
            </w:r>
          </w:p>
          <w:p w14:paraId="368FDA8A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4110" w:type="dxa"/>
            <w:shd w:val="clear" w:color="auto" w:fill="auto"/>
          </w:tcPr>
          <w:p w14:paraId="47BFA6B7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Предлагает выполнить задание на выбор: упр. 187 учебника или выписать 5 определённо-личных предложений из художественной литературы, подчеркнуть в них грамматическую основу и указать, чем выражено сказуемое.</w:t>
            </w:r>
          </w:p>
        </w:tc>
        <w:tc>
          <w:tcPr>
            <w:tcW w:w="3969" w:type="dxa"/>
            <w:shd w:val="clear" w:color="auto" w:fill="auto"/>
          </w:tcPr>
          <w:p w14:paraId="1E6B985E" w14:textId="77777777" w:rsidR="001F6C12" w:rsidRPr="00AD7141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Осмысливают задание, записывают в дневник.</w:t>
            </w:r>
          </w:p>
        </w:tc>
        <w:tc>
          <w:tcPr>
            <w:tcW w:w="2127" w:type="dxa"/>
            <w:shd w:val="clear" w:color="auto" w:fill="auto"/>
          </w:tcPr>
          <w:p w14:paraId="20C1187B" w14:textId="77777777" w:rsidR="001F6C12" w:rsidRPr="00AD7141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3D61C27" w14:textId="77777777" w:rsidR="001F6C12" w:rsidRPr="00AD7141" w:rsidRDefault="001F6C12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sectPr w:rsidR="001F6C12" w:rsidRPr="00AD7141" w:rsidSect="001F6C12">
          <w:footerReference w:type="first" r:id="rId37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0802D193" w14:textId="77777777" w:rsidR="009A591D" w:rsidRPr="00AD7141" w:rsidRDefault="009A591D" w:rsidP="00AD7141">
      <w:pPr>
        <w:pStyle w:val="1"/>
        <w:rPr>
          <w:rFonts w:ascii="Times New Roman" w:eastAsia="Calibri" w:hAnsi="Times New Roman" w:cs="Times New Roman"/>
          <w:b w:val="0"/>
          <w:color w:val="000000" w:themeColor="text1"/>
          <w:lang w:eastAsia="ru-RU"/>
        </w:rPr>
      </w:pPr>
      <w:bookmarkStart w:id="12" w:name="_Toc66438450"/>
      <w:r w:rsidRPr="00AD7141">
        <w:rPr>
          <w:rFonts w:ascii="Times New Roman" w:eastAsia="Calibri" w:hAnsi="Times New Roman" w:cs="Times New Roman"/>
          <w:color w:val="000000" w:themeColor="text1"/>
          <w:lang w:eastAsia="ru-RU"/>
        </w:rPr>
        <w:lastRenderedPageBreak/>
        <w:t>Приложение 1</w:t>
      </w:r>
      <w:bookmarkEnd w:id="12"/>
    </w:p>
    <w:p w14:paraId="6F2E99DD" w14:textId="77777777" w:rsidR="009A591D" w:rsidRPr="00AD7141" w:rsidRDefault="009A591D" w:rsidP="009A591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Презентация к уроку</w:t>
      </w:r>
    </w:p>
    <w:p w14:paraId="69D1AC98" w14:textId="77777777" w:rsidR="009A591D" w:rsidRPr="00AD7141" w:rsidRDefault="009A591D" w:rsidP="009A591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BD7200E" w14:textId="77777777" w:rsidR="009A591D" w:rsidRPr="00AD7141" w:rsidRDefault="009A591D" w:rsidP="009A591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CC12EC7" wp14:editId="2A2C6D86">
            <wp:extent cx="6132830" cy="3298190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329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594F2" w14:textId="77777777" w:rsidR="009A591D" w:rsidRPr="00AD7141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65FFC47" w14:textId="70A3EA44" w:rsidR="001F6C12" w:rsidRPr="00AD7141" w:rsidRDefault="001F6C12" w:rsidP="00AD7141">
      <w:pPr>
        <w:pStyle w:val="1"/>
        <w:rPr>
          <w:rFonts w:ascii="Times New Roman" w:eastAsia="Calibri" w:hAnsi="Times New Roman" w:cs="Times New Roman"/>
          <w:b w:val="0"/>
          <w:color w:val="000000" w:themeColor="text1"/>
          <w:lang w:eastAsia="ru-RU"/>
        </w:rPr>
      </w:pPr>
      <w:bookmarkStart w:id="13" w:name="_Toc66438451"/>
      <w:r w:rsidRPr="00AD7141">
        <w:rPr>
          <w:rFonts w:ascii="Times New Roman" w:eastAsia="Calibri" w:hAnsi="Times New Roman" w:cs="Times New Roman"/>
          <w:color w:val="000000" w:themeColor="text1"/>
          <w:lang w:eastAsia="ru-RU"/>
        </w:rPr>
        <w:t>Приложение 2</w:t>
      </w:r>
      <w:bookmarkEnd w:id="13"/>
    </w:p>
    <w:p w14:paraId="6B5E0D14" w14:textId="77777777" w:rsidR="001F6C12" w:rsidRPr="00AD7141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«Верите ли вы?».</w:t>
      </w:r>
    </w:p>
    <w:p w14:paraId="12289794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 Местоимения 1 и 2 лица – это местоимения: я, мы, ты, вы. (да)</w:t>
      </w:r>
    </w:p>
    <w:p w14:paraId="3A4BBE0A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  Предложения</w:t>
      </w:r>
      <w:proofErr w:type="gram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грамматическая основа которых состоит из одного главного члена, называются двусоставными неполными. (нет)</w:t>
      </w:r>
    </w:p>
    <w:p w14:paraId="06C66518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3. Обращение является членом предложения. (нет)</w:t>
      </w:r>
    </w:p>
    <w:p w14:paraId="04210CEF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4. Глаголы в настоящем и будущем времени изменяются по лицам, числам. (да)</w:t>
      </w:r>
    </w:p>
    <w:p w14:paraId="02F9DDAE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5. Яркое, поэтическое описание характерно для художественного стиля речи. (да)</w:t>
      </w:r>
    </w:p>
    <w:p w14:paraId="46BA202C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6. Глагол изменяется по наклонениям и может быть употреблён в изъявительном, повелительном, условном наклонении. (да)</w:t>
      </w:r>
    </w:p>
    <w:p w14:paraId="6D710828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7. У глагола </w:t>
      </w:r>
      <w:r w:rsidRPr="00AD714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ru-RU"/>
        </w:rPr>
        <w:t>радовался</w:t>
      </w: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можно легко определить лицо. (нет).</w:t>
      </w:r>
    </w:p>
    <w:p w14:paraId="2452E503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8. Мы уже всё знаем о простых </w:t>
      </w:r>
      <w:proofErr w:type="gram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односоставных  предложениях</w:t>
      </w:r>
      <w:proofErr w:type="gram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(нет)</w:t>
      </w:r>
    </w:p>
    <w:p w14:paraId="1B286EF2" w14:textId="77777777" w:rsidR="001F6C12" w:rsidRPr="00AD7141" w:rsidRDefault="001F6C12" w:rsidP="001F6C1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14:paraId="7934FEFF" w14:textId="77777777" w:rsidR="001F6C12" w:rsidRPr="00AD7141" w:rsidRDefault="001F6C12" w:rsidP="001F6C1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14:paraId="0127689D" w14:textId="77777777" w:rsidR="001F6C12" w:rsidRPr="00AD7141" w:rsidRDefault="001F6C12" w:rsidP="001F6C1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14:paraId="5FE4F8C5" w14:textId="77777777" w:rsidR="001F6C12" w:rsidRPr="00AD7141" w:rsidRDefault="001F6C12" w:rsidP="001F6C1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14:paraId="6E287E13" w14:textId="77777777" w:rsidR="001F6C12" w:rsidRPr="00AD7141" w:rsidRDefault="001F6C12" w:rsidP="001F6C1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14:paraId="22798269" w14:textId="77777777" w:rsidR="001F6C12" w:rsidRPr="00AD7141" w:rsidRDefault="001F6C12" w:rsidP="001F6C1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14:paraId="2A8CB204" w14:textId="77777777" w:rsidR="001F6C12" w:rsidRPr="00AD7141" w:rsidRDefault="001F6C12" w:rsidP="001F6C1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14:paraId="7295FBF2" w14:textId="77777777" w:rsidR="009A591D" w:rsidRPr="00AD7141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72ADBC8" w14:textId="77777777" w:rsidR="009A591D" w:rsidRPr="00AD7141" w:rsidRDefault="009A591D" w:rsidP="00AD7141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23E507C" w14:textId="5B5F1CE0" w:rsidR="001F6C12" w:rsidRPr="00AD7141" w:rsidRDefault="001F6C12" w:rsidP="00AD7141">
      <w:pPr>
        <w:pStyle w:val="1"/>
        <w:rPr>
          <w:rFonts w:ascii="Times New Roman" w:eastAsia="Calibri" w:hAnsi="Times New Roman" w:cs="Times New Roman"/>
          <w:b w:val="0"/>
          <w:color w:val="000000" w:themeColor="text1"/>
          <w:lang w:eastAsia="ru-RU"/>
        </w:rPr>
      </w:pPr>
      <w:bookmarkStart w:id="14" w:name="_Toc66438452"/>
      <w:r w:rsidRPr="00AD7141">
        <w:rPr>
          <w:rFonts w:ascii="Times New Roman" w:eastAsia="Calibri" w:hAnsi="Times New Roman" w:cs="Times New Roman"/>
          <w:color w:val="000000" w:themeColor="text1"/>
          <w:lang w:eastAsia="ru-RU"/>
        </w:rPr>
        <w:lastRenderedPageBreak/>
        <w:t>Приложение 3</w:t>
      </w:r>
      <w:bookmarkEnd w:id="14"/>
    </w:p>
    <w:p w14:paraId="3BA2942B" w14:textId="77777777" w:rsidR="001F6C12" w:rsidRPr="00AD7141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Карта самооценки</w:t>
      </w:r>
    </w:p>
    <w:p w14:paraId="671AF768" w14:textId="77777777" w:rsidR="001F6C12" w:rsidRPr="00AD7141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0923D0E" w14:textId="77777777" w:rsidR="001F6C12" w:rsidRPr="00AD7141" w:rsidRDefault="001F6C12" w:rsidP="001F6C1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53D079E" w14:textId="77777777" w:rsidR="001F6C12" w:rsidRPr="00AD7141" w:rsidRDefault="001F6C12" w:rsidP="001F6C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ФИ</w:t>
      </w:r>
      <w:r w:rsidRPr="00AD714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_________________________________________________________</w:t>
      </w:r>
    </w:p>
    <w:p w14:paraId="215A27D2" w14:textId="77777777" w:rsidR="001F6C12" w:rsidRPr="00AD7141" w:rsidRDefault="001F6C12" w:rsidP="001F6C1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AB65A97" w14:textId="77777777" w:rsidR="001F6C12" w:rsidRPr="00AD7141" w:rsidRDefault="001F6C12" w:rsidP="001F6C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 – справился без ошибок;    2 – справился, но были сомнения и неточности, возникли вопросы;  1 – справился с ошибками;   0 – не справился.</w:t>
      </w:r>
    </w:p>
    <w:p w14:paraId="60BE0847" w14:textId="77777777" w:rsidR="001F6C12" w:rsidRPr="00AD7141" w:rsidRDefault="001F6C12" w:rsidP="001F6C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82"/>
        <w:gridCol w:w="1852"/>
        <w:gridCol w:w="2277"/>
        <w:gridCol w:w="2107"/>
        <w:gridCol w:w="1552"/>
      </w:tblGrid>
      <w:tr w:rsidR="00AD7141" w:rsidRPr="00AD7141" w14:paraId="0D178AC5" w14:textId="77777777" w:rsidTr="001F6C12">
        <w:tc>
          <w:tcPr>
            <w:tcW w:w="1914" w:type="dxa"/>
          </w:tcPr>
          <w:p w14:paraId="7550792F" w14:textId="77777777" w:rsidR="001F6C12" w:rsidRPr="00AD7141" w:rsidRDefault="001F6C12" w:rsidP="001F6C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Повторение изученного</w:t>
            </w:r>
          </w:p>
        </w:tc>
        <w:tc>
          <w:tcPr>
            <w:tcW w:w="1914" w:type="dxa"/>
          </w:tcPr>
          <w:p w14:paraId="2B4607C5" w14:textId="77777777" w:rsidR="001F6C12" w:rsidRPr="00AD7141" w:rsidRDefault="001F6C12" w:rsidP="001F6C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Определение темы и цели урока</w:t>
            </w:r>
          </w:p>
        </w:tc>
        <w:tc>
          <w:tcPr>
            <w:tcW w:w="1914" w:type="dxa"/>
          </w:tcPr>
          <w:p w14:paraId="38A4E89C" w14:textId="77777777" w:rsidR="001F6C12" w:rsidRPr="00AD7141" w:rsidRDefault="001F6C12" w:rsidP="001F6C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Самостоятельная работа с новым материалом</w:t>
            </w:r>
          </w:p>
        </w:tc>
        <w:tc>
          <w:tcPr>
            <w:tcW w:w="1914" w:type="dxa"/>
          </w:tcPr>
          <w:p w14:paraId="297C6C8F" w14:textId="77777777" w:rsidR="001F6C12" w:rsidRPr="00AD7141" w:rsidRDefault="001F6C12" w:rsidP="001F6C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Тренировочные упражнения </w:t>
            </w:r>
          </w:p>
        </w:tc>
        <w:tc>
          <w:tcPr>
            <w:tcW w:w="1915" w:type="dxa"/>
          </w:tcPr>
          <w:p w14:paraId="255D7328" w14:textId="77777777" w:rsidR="001F6C12" w:rsidRPr="00AD7141" w:rsidRDefault="001F6C12" w:rsidP="001F6C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7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Задание ЕГЭ</w:t>
            </w:r>
          </w:p>
        </w:tc>
      </w:tr>
      <w:tr w:rsidR="001F6C12" w:rsidRPr="00AD7141" w14:paraId="7BB7CF58" w14:textId="77777777" w:rsidTr="001F6C12">
        <w:tc>
          <w:tcPr>
            <w:tcW w:w="1914" w:type="dxa"/>
          </w:tcPr>
          <w:p w14:paraId="5B3354BF" w14:textId="77777777" w:rsidR="001F6C12" w:rsidRPr="00AD7141" w:rsidRDefault="001F6C12" w:rsidP="001F6C1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B471188" w14:textId="77777777" w:rsidR="001F6C12" w:rsidRPr="00AD7141" w:rsidRDefault="001F6C12" w:rsidP="001F6C1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14:paraId="507868B2" w14:textId="77777777" w:rsidR="001F6C12" w:rsidRPr="00AD7141" w:rsidRDefault="001F6C12" w:rsidP="001F6C1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65549C9" w14:textId="77777777" w:rsidR="001F6C12" w:rsidRPr="00AD7141" w:rsidRDefault="001F6C12" w:rsidP="001F6C1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0FC64B0" w14:textId="77777777" w:rsidR="001F6C12" w:rsidRPr="00AD7141" w:rsidRDefault="001F6C12" w:rsidP="001F6C1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14:paraId="6DAF5E0B" w14:textId="77777777" w:rsidR="001F6C12" w:rsidRPr="00AD7141" w:rsidRDefault="001F6C12" w:rsidP="001F6C1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559A5861" w14:textId="77777777" w:rsidR="001F6C12" w:rsidRPr="00AD7141" w:rsidRDefault="001F6C12" w:rsidP="001F6C12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1D3D735B" w14:textId="77777777" w:rsidR="009A591D" w:rsidRPr="00AD7141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97F3609" w14:textId="6AE3A60C" w:rsidR="001F6C12" w:rsidRPr="00AD7141" w:rsidRDefault="001F6C12" w:rsidP="00AD7141">
      <w:pPr>
        <w:pStyle w:val="1"/>
        <w:rPr>
          <w:rFonts w:ascii="Times New Roman" w:eastAsia="Calibri" w:hAnsi="Times New Roman" w:cs="Times New Roman"/>
          <w:b w:val="0"/>
          <w:color w:val="000000" w:themeColor="text1"/>
          <w:lang w:eastAsia="ru-RU"/>
        </w:rPr>
      </w:pPr>
      <w:bookmarkStart w:id="15" w:name="_Toc66438453"/>
      <w:r w:rsidRPr="00AD7141">
        <w:rPr>
          <w:rFonts w:ascii="Times New Roman" w:eastAsia="Calibri" w:hAnsi="Times New Roman" w:cs="Times New Roman"/>
          <w:color w:val="000000" w:themeColor="text1"/>
          <w:lang w:eastAsia="ru-RU"/>
        </w:rPr>
        <w:t>Приложение 4</w:t>
      </w:r>
      <w:bookmarkEnd w:id="15"/>
    </w:p>
    <w:p w14:paraId="0048D828" w14:textId="77777777" w:rsidR="001F6C12" w:rsidRPr="00AD7141" w:rsidRDefault="001F6C12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59924B1" w14:textId="77777777" w:rsidR="001F6C12" w:rsidRPr="00AD7141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Фрейм «Односоставное предложение»</w:t>
      </w:r>
    </w:p>
    <w:p w14:paraId="5F214995" w14:textId="77777777" w:rsidR="001F6C12" w:rsidRPr="00AD7141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B10B295" w14:textId="77777777" w:rsidR="001F6C12" w:rsidRPr="00AD7141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572705F" wp14:editId="124D92F4">
            <wp:extent cx="5939790" cy="2216047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21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21"/>
        <w:tblW w:w="619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6"/>
        <w:gridCol w:w="4476"/>
      </w:tblGrid>
      <w:tr w:rsidR="00AD7141" w:rsidRPr="00AD7141" w14:paraId="72DD68B7" w14:textId="77777777" w:rsidTr="009A591D">
        <w:trPr>
          <w:trHeight w:val="248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9FBC78" w14:textId="77777777" w:rsidR="009A591D" w:rsidRPr="00AD7141" w:rsidRDefault="009A591D" w:rsidP="009A5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Способ выражения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0E263B" w14:textId="77777777" w:rsidR="009A591D" w:rsidRPr="00AD7141" w:rsidRDefault="009A591D" w:rsidP="009A5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7141">
              <w:rPr>
                <w:rFonts w:ascii="Calibri" w:eastAsia="Times New Roman" w:hAnsi="Calibri" w:cs="Calibri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Пример </w:t>
            </w:r>
          </w:p>
        </w:tc>
      </w:tr>
      <w:tr w:rsidR="00AD7141" w:rsidRPr="00AD7141" w14:paraId="6DE9FACE" w14:textId="77777777" w:rsidTr="009A591D">
        <w:trPr>
          <w:trHeight w:val="396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073908" w14:textId="77777777" w:rsidR="009A591D" w:rsidRPr="00AD7141" w:rsidRDefault="009A591D" w:rsidP="009A591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</w:pP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23A7D2" w14:textId="77777777" w:rsidR="009A591D" w:rsidRPr="00AD7141" w:rsidRDefault="009A591D" w:rsidP="009A591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</w:pPr>
          </w:p>
        </w:tc>
      </w:tr>
      <w:tr w:rsidR="00AD7141" w:rsidRPr="00AD7141" w14:paraId="11791ED5" w14:textId="77777777" w:rsidTr="009A591D">
        <w:trPr>
          <w:trHeight w:val="396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4790AB" w14:textId="77777777" w:rsidR="009A591D" w:rsidRPr="00AD7141" w:rsidRDefault="009A591D" w:rsidP="009A591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</w:pP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85D641" w14:textId="77777777" w:rsidR="009A591D" w:rsidRPr="00AD7141" w:rsidRDefault="009A591D" w:rsidP="009A591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</w:pPr>
          </w:p>
        </w:tc>
      </w:tr>
      <w:tr w:rsidR="00AD7141" w:rsidRPr="00AD7141" w14:paraId="729A230C" w14:textId="77777777" w:rsidTr="009A591D">
        <w:trPr>
          <w:trHeight w:val="396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09317" w14:textId="77777777" w:rsidR="009A591D" w:rsidRPr="00AD7141" w:rsidRDefault="009A591D" w:rsidP="009A591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</w:pP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37BEA9" w14:textId="77777777" w:rsidR="009A591D" w:rsidRPr="00AD7141" w:rsidRDefault="009A591D" w:rsidP="009A591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</w:pPr>
          </w:p>
        </w:tc>
      </w:tr>
      <w:tr w:rsidR="00AD7141" w:rsidRPr="00AD7141" w14:paraId="4D4D2FB7" w14:textId="77777777" w:rsidTr="009A591D">
        <w:trPr>
          <w:trHeight w:val="396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3F7268" w14:textId="77777777" w:rsidR="009A591D" w:rsidRPr="00AD7141" w:rsidRDefault="009A591D" w:rsidP="009A591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</w:pP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14BAC1" w14:textId="77777777" w:rsidR="009A591D" w:rsidRPr="00AD7141" w:rsidRDefault="009A591D" w:rsidP="009A591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</w:pPr>
          </w:p>
        </w:tc>
      </w:tr>
    </w:tbl>
    <w:p w14:paraId="252C62C4" w14:textId="77777777" w:rsidR="001F6C12" w:rsidRPr="00AD7141" w:rsidRDefault="001F6C12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2D5B72C" w14:textId="77777777" w:rsidR="009A591D" w:rsidRPr="00AD7141" w:rsidRDefault="009A591D" w:rsidP="009A591D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BE0CEC7" w14:textId="77777777" w:rsidR="009A591D" w:rsidRPr="00AD7141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A698030" w14:textId="77777777" w:rsidR="009A591D" w:rsidRPr="00AD7141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C676764" w14:textId="77777777" w:rsidR="009A591D" w:rsidRPr="00AD7141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5F61269" w14:textId="77777777" w:rsidR="009A591D" w:rsidRPr="00AD7141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C2D30FD" w14:textId="77777777" w:rsidR="009A591D" w:rsidRPr="00AD7141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CBD5B02" w14:textId="77777777" w:rsidR="009A591D" w:rsidRPr="00AD7141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7595ABB" w14:textId="77777777" w:rsidR="009A591D" w:rsidRPr="00AD7141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9FA8D46" w14:textId="77777777" w:rsidR="009A591D" w:rsidRPr="00AD7141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C0AB25D" w14:textId="77777777" w:rsidR="009A591D" w:rsidRPr="00AD7141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1695E0B" w14:textId="77777777" w:rsidR="009A591D" w:rsidRPr="00AD7141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249B80B" w14:textId="77777777" w:rsidR="009A591D" w:rsidRPr="00AD7141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12654FE" w14:textId="77777777" w:rsidR="009A591D" w:rsidRPr="00AD7141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6974354" w14:textId="3A66110C" w:rsidR="001F6C12" w:rsidRPr="00AD7141" w:rsidRDefault="001F6C12" w:rsidP="00AD7141">
      <w:pPr>
        <w:pStyle w:val="1"/>
        <w:rPr>
          <w:rFonts w:ascii="Times New Roman" w:eastAsia="Calibri" w:hAnsi="Times New Roman" w:cs="Times New Roman"/>
          <w:b w:val="0"/>
          <w:color w:val="000000" w:themeColor="text1"/>
          <w:lang w:eastAsia="ru-RU"/>
        </w:rPr>
      </w:pPr>
      <w:bookmarkStart w:id="16" w:name="_Toc66438454"/>
      <w:r w:rsidRPr="00AD7141">
        <w:rPr>
          <w:rFonts w:ascii="Times New Roman" w:eastAsia="Calibri" w:hAnsi="Times New Roman" w:cs="Times New Roman"/>
          <w:color w:val="000000" w:themeColor="text1"/>
          <w:lang w:eastAsia="ru-RU"/>
        </w:rPr>
        <w:t>Приложение 5</w:t>
      </w:r>
      <w:bookmarkEnd w:id="16"/>
    </w:p>
    <w:p w14:paraId="63FECA0D" w14:textId="77777777" w:rsidR="001F6C12" w:rsidRPr="00AD7141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Отображение материала в символах (схеме)</w:t>
      </w:r>
    </w:p>
    <w:p w14:paraId="409A468A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B5516" wp14:editId="5ECBFA8B">
                <wp:simplePos x="0" y="0"/>
                <wp:positionH relativeFrom="column">
                  <wp:posOffset>1672590</wp:posOffset>
                </wp:positionH>
                <wp:positionV relativeFrom="paragraph">
                  <wp:posOffset>122555</wp:posOffset>
                </wp:positionV>
                <wp:extent cx="2219325" cy="701749"/>
                <wp:effectExtent l="57150" t="0" r="47625" b="98425"/>
                <wp:wrapNone/>
                <wp:docPr id="2" name="Овальная вынос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701749"/>
                        </a:xfrm>
                        <a:prstGeom prst="wedgeEllipseCallout">
                          <a:avLst>
                            <a:gd name="adj1" fmla="val -51881"/>
                            <a:gd name="adj2" fmla="val 6008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6536DC" w14:textId="77777777" w:rsidR="008826BB" w:rsidRPr="009A591D" w:rsidRDefault="008826BB" w:rsidP="001F6C12">
                            <w:pPr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A591D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Я</w:t>
                            </w:r>
                            <w:r w:rsidRPr="009A591D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9A591D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МЫ </w:t>
                            </w:r>
                            <w:r w:rsidRPr="009A591D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A591D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ТЫ</w:t>
                            </w:r>
                            <w:r w:rsidRPr="009A591D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A591D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B551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2" o:spid="_x0000_s1026" type="#_x0000_t63" style="position:absolute;left:0;text-align:left;margin-left:131.7pt;margin-top:9.65pt;width:174.75pt;height: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" adj="-406,23779" fillcolor="window" strokecolor="windowText" strokeweight="2pt">
                <v:textbox>
                  <w:txbxContent>
                    <w:p w14:paraId="516536DC" w14:textId="77777777" w:rsidR="008826BB" w:rsidRPr="009A591D" w:rsidRDefault="008826BB" w:rsidP="001F6C12">
                      <w:pPr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A591D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  <w:u w:val="single"/>
                        </w:rPr>
                        <w:t>Я</w:t>
                      </w:r>
                      <w:r w:rsidRPr="009A591D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9A591D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МЫ </w:t>
                      </w:r>
                      <w:r w:rsidRPr="009A591D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9A591D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  <w:u w:val="single"/>
                        </w:rPr>
                        <w:t>ТЫ</w:t>
                      </w:r>
                      <w:r w:rsidRPr="009A591D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9A591D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  <w:u w:val="single"/>
                        </w:rPr>
                        <w:t>ВЫ</w:t>
                      </w:r>
                    </w:p>
                  </w:txbxContent>
                </v:textbox>
              </v:shape>
            </w:pict>
          </mc:Fallback>
        </mc:AlternateContent>
      </w:r>
    </w:p>
    <w:p w14:paraId="7990F299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8B7C8F3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DA4E55F" w14:textId="77777777" w:rsidR="001F6C12" w:rsidRPr="00AD7141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A005836" w14:textId="77777777" w:rsidR="001F6C12" w:rsidRPr="00AD7141" w:rsidRDefault="009A591D" w:rsidP="001F6C1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96"/>
          <w:szCs w:val="96"/>
          <w:lang w:eastAsia="ru-RU"/>
        </w:rPr>
      </w:pPr>
      <w:r w:rsidRPr="00AD7141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78042" wp14:editId="01E0550C">
                <wp:simplePos x="0" y="0"/>
                <wp:positionH relativeFrom="column">
                  <wp:posOffset>950595</wp:posOffset>
                </wp:positionH>
                <wp:positionV relativeFrom="paragraph">
                  <wp:posOffset>662940</wp:posOffset>
                </wp:positionV>
                <wp:extent cx="10160" cy="531495"/>
                <wp:effectExtent l="95250" t="19050" r="85090" b="9715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53149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D7AC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74.85pt;margin-top:52.2pt;width:.8pt;height:41.8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F6C12" w:rsidRPr="00AD7141">
        <w:rPr>
          <w:rFonts w:ascii="Times New Roman" w:eastAsia="Calibri" w:hAnsi="Times New Roman" w:cs="Times New Roman"/>
          <w:b/>
          <w:noProof/>
          <w:color w:val="000000" w:themeColor="text1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2B6482" wp14:editId="19BB9D15">
                <wp:simplePos x="0" y="0"/>
                <wp:positionH relativeFrom="column">
                  <wp:posOffset>502890</wp:posOffset>
                </wp:positionH>
                <wp:positionV relativeFrom="paragraph">
                  <wp:posOffset>329565</wp:posOffset>
                </wp:positionV>
                <wp:extent cx="967105" cy="0"/>
                <wp:effectExtent l="57150" t="38100" r="42545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10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A5D84" id="Прямая соединительная линия 3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6pt,25.95pt" to="115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="00A718F5" w:rsidRPr="00AD7141">
        <w:rPr>
          <w:rFonts w:ascii="Times New Roman" w:eastAsia="Calibri" w:hAnsi="Times New Roman" w:cs="Times New Roman"/>
          <w:b/>
          <w:color w:val="000000" w:themeColor="text1"/>
          <w:sz w:val="96"/>
          <w:szCs w:val="96"/>
          <w:lang w:eastAsia="ru-RU"/>
        </w:rPr>
        <w:t xml:space="preserve">[  </w:t>
      </w:r>
      <w:r w:rsidR="001F6C12" w:rsidRPr="00AD7141">
        <w:rPr>
          <w:rFonts w:ascii="Times New Roman" w:eastAsia="Calibri" w:hAnsi="Times New Roman" w:cs="Times New Roman"/>
          <w:b/>
          <w:noProof/>
          <w:color w:val="000000" w:themeColor="text1"/>
          <w:sz w:val="96"/>
          <w:szCs w:val="96"/>
          <w:lang w:eastAsia="ru-RU"/>
        </w:rPr>
        <w:drawing>
          <wp:inline distT="0" distB="0" distL="0" distR="0" wp14:anchorId="4D85EE8B" wp14:editId="261D2204">
            <wp:extent cx="1048385" cy="1219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6C12" w:rsidRPr="00AD7141">
        <w:rPr>
          <w:rFonts w:ascii="Times New Roman" w:eastAsia="Calibri" w:hAnsi="Times New Roman" w:cs="Times New Roman"/>
          <w:b/>
          <w:color w:val="000000" w:themeColor="text1"/>
          <w:sz w:val="96"/>
          <w:szCs w:val="96"/>
          <w:lang w:eastAsia="ru-RU"/>
        </w:rPr>
        <w:t xml:space="preserve"> ]</w:t>
      </w:r>
    </w:p>
    <w:p w14:paraId="0A44DC46" w14:textId="77777777" w:rsidR="001F6C12" w:rsidRPr="00AD7141" w:rsidRDefault="001F6C12" w:rsidP="001F6C1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C315F1" w14:textId="77777777" w:rsidR="001F6C12" w:rsidRPr="00AD7141" w:rsidRDefault="001F6C12" w:rsidP="001F6C1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D2D6DFA" w14:textId="77777777" w:rsidR="001F6C12" w:rsidRPr="00AD7141" w:rsidRDefault="009A591D" w:rsidP="001F6C1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AEACEC" wp14:editId="362CBFCA">
                <wp:simplePos x="0" y="0"/>
                <wp:positionH relativeFrom="column">
                  <wp:posOffset>53340</wp:posOffset>
                </wp:positionH>
                <wp:positionV relativeFrom="paragraph">
                  <wp:posOffset>195580</wp:posOffset>
                </wp:positionV>
                <wp:extent cx="1771650" cy="9429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1669EE" w14:textId="77777777" w:rsidR="008826BB" w:rsidRPr="009A591D" w:rsidRDefault="008826BB" w:rsidP="009A591D">
                            <w:pPr>
                              <w:pStyle w:val="a3"/>
                              <w:jc w:val="center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9A591D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Глагол</w:t>
                            </w:r>
                          </w:p>
                          <w:p w14:paraId="20EA8E7A" w14:textId="77777777" w:rsidR="008826BB" w:rsidRPr="009A591D" w:rsidRDefault="008826BB" w:rsidP="009A591D">
                            <w:pPr>
                              <w:pStyle w:val="a3"/>
                              <w:jc w:val="center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9A591D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1-го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 xml:space="preserve"> или 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2-го 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лица</w:t>
                            </w:r>
                          </w:p>
                          <w:p w14:paraId="6168AEF1" w14:textId="77777777" w:rsidR="008826BB" w:rsidRPr="009A591D" w:rsidRDefault="008826BB" w:rsidP="009A591D">
                            <w:pPr>
                              <w:pStyle w:val="a3"/>
                              <w:jc w:val="center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9A591D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ед.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 xml:space="preserve"> или 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мн. 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ч.</w:t>
                            </w:r>
                          </w:p>
                          <w:p w14:paraId="080C3E7A" w14:textId="77777777" w:rsidR="008826BB" w:rsidRPr="009A591D" w:rsidRDefault="008826BB" w:rsidP="009A591D">
                            <w:pPr>
                              <w:pStyle w:val="a3"/>
                              <w:jc w:val="center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9A591D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наст.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 xml:space="preserve"> или 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буд.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 xml:space="preserve"> вр.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EACEC" id="Прямоугольник 7" o:spid="_x0000_s1027" style="position:absolute;margin-left:4.2pt;margin-top:15.4pt;width:139.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" fillcolor="window" strokecolor="windowText" strokeweight="2pt">
                <v:textbox>
                  <w:txbxContent>
                    <w:p w14:paraId="321669EE" w14:textId="77777777" w:rsidR="008826BB" w:rsidRPr="009A591D" w:rsidRDefault="008826BB" w:rsidP="009A591D">
                      <w:pPr>
                        <w:pStyle w:val="a3"/>
                        <w:jc w:val="center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9A591D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Глагол</w:t>
                      </w:r>
                    </w:p>
                    <w:p w14:paraId="20EA8E7A" w14:textId="77777777" w:rsidR="008826BB" w:rsidRPr="009A591D" w:rsidRDefault="008826BB" w:rsidP="009A591D">
                      <w:pPr>
                        <w:pStyle w:val="a3"/>
                        <w:jc w:val="center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9A591D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1-го</w:t>
                      </w:r>
                      <w:r w:rsidRPr="009A591D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 xml:space="preserve"> или </w:t>
                      </w:r>
                      <w:r w:rsidRPr="009A591D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 xml:space="preserve">2-го </w:t>
                      </w:r>
                      <w:r w:rsidRPr="009A591D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лица</w:t>
                      </w:r>
                    </w:p>
                    <w:p w14:paraId="6168AEF1" w14:textId="77777777" w:rsidR="008826BB" w:rsidRPr="009A591D" w:rsidRDefault="008826BB" w:rsidP="009A591D">
                      <w:pPr>
                        <w:pStyle w:val="a3"/>
                        <w:jc w:val="center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9A591D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ед.</w:t>
                      </w:r>
                      <w:r w:rsidRPr="009A591D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 xml:space="preserve"> или </w:t>
                      </w:r>
                      <w:r w:rsidRPr="009A591D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 xml:space="preserve">мн. </w:t>
                      </w:r>
                      <w:r w:rsidRPr="009A591D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ч.</w:t>
                      </w:r>
                    </w:p>
                    <w:p w14:paraId="080C3E7A" w14:textId="77777777" w:rsidR="008826BB" w:rsidRPr="009A591D" w:rsidRDefault="008826BB" w:rsidP="009A591D">
                      <w:pPr>
                        <w:pStyle w:val="a3"/>
                        <w:jc w:val="center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9A591D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наст.</w:t>
                      </w:r>
                      <w:r w:rsidRPr="009A591D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 xml:space="preserve"> или </w:t>
                      </w:r>
                      <w:r w:rsidRPr="009A591D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буд.</w:t>
                      </w:r>
                      <w:r w:rsidRPr="009A591D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 xml:space="preserve"> вр.</w:t>
                      </w:r>
                    </w:p>
                  </w:txbxContent>
                </v:textbox>
              </v:rect>
            </w:pict>
          </mc:Fallback>
        </mc:AlternateContent>
      </w:r>
    </w:p>
    <w:p w14:paraId="02E10F34" w14:textId="77777777" w:rsidR="001F6C12" w:rsidRPr="00AD7141" w:rsidRDefault="001F6C12" w:rsidP="001F6C1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F10E947" w14:textId="77777777" w:rsidR="001F6C12" w:rsidRPr="00AD7141" w:rsidRDefault="001F6C12" w:rsidP="001F6C1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6D202CB" w14:textId="77777777" w:rsidR="001F6C12" w:rsidRPr="00AD7141" w:rsidRDefault="001F6C12" w:rsidP="001F6C1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1C1E07E" w14:textId="77777777" w:rsidR="009A591D" w:rsidRPr="00AD7141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5CE04D5" w14:textId="77777777" w:rsidR="009A591D" w:rsidRPr="00AD7141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B9C4F05" w14:textId="78A8C868" w:rsidR="001F6C12" w:rsidRPr="00AD7141" w:rsidRDefault="001F6C12" w:rsidP="00AD7141">
      <w:pPr>
        <w:pStyle w:val="1"/>
        <w:rPr>
          <w:rFonts w:ascii="Times New Roman" w:eastAsia="Calibri" w:hAnsi="Times New Roman" w:cs="Times New Roman"/>
          <w:b w:val="0"/>
          <w:color w:val="000000" w:themeColor="text1"/>
          <w:lang w:eastAsia="ru-RU"/>
        </w:rPr>
      </w:pPr>
      <w:bookmarkStart w:id="17" w:name="_Toc66438455"/>
      <w:r w:rsidRPr="00AD7141">
        <w:rPr>
          <w:rFonts w:ascii="Times New Roman" w:eastAsia="Calibri" w:hAnsi="Times New Roman" w:cs="Times New Roman"/>
          <w:color w:val="000000" w:themeColor="text1"/>
          <w:lang w:eastAsia="ru-RU"/>
        </w:rPr>
        <w:t>Приложение 6</w:t>
      </w:r>
      <w:bookmarkEnd w:id="17"/>
    </w:p>
    <w:p w14:paraId="16906562" w14:textId="77777777" w:rsidR="001F6C12" w:rsidRPr="00AD7141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Материалы для </w:t>
      </w:r>
      <w:proofErr w:type="spellStart"/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дидактическо</w:t>
      </w:r>
      <w:proofErr w:type="spellEnd"/>
      <w:r w:rsidRPr="00AD7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-динамической паузы</w:t>
      </w:r>
    </w:p>
    <w:p w14:paraId="3C8E3007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Стоя возле парт обучающиеся выполняют определённые движения в зависимости от вида односоставного предложения, например:</w:t>
      </w:r>
    </w:p>
    <w:p w14:paraId="35D544B3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определённо-личное предложение – поднять руки вверх;</w:t>
      </w:r>
    </w:p>
    <w:p w14:paraId="51B95DCB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назывное предложение – вытянуть руки вперёд;</w:t>
      </w:r>
    </w:p>
    <w:p w14:paraId="4F501B9F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другой, ещё незнакомый вид односоставного предложения – присесть.</w:t>
      </w:r>
    </w:p>
    <w:p w14:paraId="4F408BA9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По сигналу учителя возвращаются в исходное положение. При ошибке после возвращения в исходное положение объясняют свой выбор. </w:t>
      </w:r>
    </w:p>
    <w:p w14:paraId="7A3AB79F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 При первом рассвете выходим по одному в разные стороны в ельник за белками (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М.Пришвин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14:paraId="39A337D0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 Собирают клюкву поздней осенью (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М.Пришвин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14:paraId="45A0F384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3. По такой лыжне без лыж полверсты не пройдёшь (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М.Пришвин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14:paraId="4AAAD755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4. В Обломовке верили всему: и оборотням, и мертвецам (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И.А.Гончаров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14:paraId="1713C38E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5. В жаркую летнюю пору лошадей выгоняют у нас на ночь кормиться в поле (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И.С.Тургенев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14:paraId="6C41D2BC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6. Нигде не найдёшь в лесу жизни более обильной и страстной, как возле старого пня (Пришвин). </w:t>
      </w:r>
    </w:p>
    <w:p w14:paraId="343E6052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7. Другого сторожа на место 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Антипича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не назначили (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М.Пришвин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14:paraId="58020487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8. Темнело быстро, по-осеннему (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К.Паустовский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14:paraId="6074879B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9.  Снег и чайки (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К.Симонов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).  </w:t>
      </w:r>
    </w:p>
    <w:p w14:paraId="718339F8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 Только давай выйдем как можно пораньше! (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М.Пришвин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5253D82D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11. Звон отбиваемых кос (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К.Паустовский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14:paraId="75992490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12. На следующий день судьи не стало (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В.Г.Короленко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14:paraId="0F1CAFF0" w14:textId="77777777" w:rsidR="001F6C12" w:rsidRPr="00AD7141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13. Вот опальный домик (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А.С.Пушкин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14:paraId="5A9634F8" w14:textId="77777777" w:rsidR="001F6C12" w:rsidRPr="00AD7141" w:rsidRDefault="001F6C12" w:rsidP="009A591D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sectPr w:rsidR="001F6C12" w:rsidRPr="00AD7141" w:rsidSect="001F6C1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14.Весь день мне пришлось идти по заросшим луговым дорогам (</w:t>
      </w:r>
      <w:proofErr w:type="spellStart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К.Паустовский</w:t>
      </w:r>
      <w:proofErr w:type="spellEnd"/>
      <w:r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9A591D" w:rsidRPr="00AD71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F7B036E" w14:textId="19F8494C" w:rsidR="008E3E50" w:rsidRDefault="00150FA5" w:rsidP="00AD7141">
      <w:pPr>
        <w:pStyle w:val="1"/>
        <w:jc w:val="center"/>
        <w:rPr>
          <w:rFonts w:ascii="Times New Roman" w:eastAsia="Calibri" w:hAnsi="Times New Roman" w:cs="Times New Roman"/>
          <w:color w:val="000000" w:themeColor="text1"/>
        </w:rPr>
      </w:pPr>
      <w:bookmarkStart w:id="18" w:name="_Toc66438456"/>
      <w:r w:rsidRPr="00AD7141">
        <w:rPr>
          <w:rFonts w:ascii="Times New Roman" w:eastAsia="Calibri" w:hAnsi="Times New Roman" w:cs="Times New Roman"/>
          <w:color w:val="000000" w:themeColor="text1"/>
        </w:rPr>
        <w:lastRenderedPageBreak/>
        <w:t>Использованная</w:t>
      </w:r>
      <w:bookmarkStart w:id="19" w:name="_GoBack"/>
      <w:bookmarkEnd w:id="19"/>
      <w:r w:rsidRPr="00AD7141">
        <w:rPr>
          <w:rFonts w:ascii="Times New Roman" w:eastAsia="Calibri" w:hAnsi="Times New Roman" w:cs="Times New Roman"/>
          <w:color w:val="000000" w:themeColor="text1"/>
        </w:rPr>
        <w:t xml:space="preserve"> и рекомендуемая л</w:t>
      </w:r>
      <w:r w:rsidR="008E3E50" w:rsidRPr="00AD7141">
        <w:rPr>
          <w:rFonts w:ascii="Times New Roman" w:eastAsia="Calibri" w:hAnsi="Times New Roman" w:cs="Times New Roman"/>
          <w:color w:val="000000" w:themeColor="text1"/>
        </w:rPr>
        <w:t>итература</w:t>
      </w:r>
      <w:bookmarkEnd w:id="18"/>
    </w:p>
    <w:p w14:paraId="65209736" w14:textId="77777777" w:rsidR="00AD7141" w:rsidRPr="00AD7141" w:rsidRDefault="00AD7141" w:rsidP="00AD7141"/>
    <w:p w14:paraId="3D3F7E09" w14:textId="77777777" w:rsidR="008E3E50" w:rsidRPr="00AD7141" w:rsidRDefault="008E3E50" w:rsidP="0042493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Гофман Э. Фреймы в системе обучения. - М., 2003 </w:t>
      </w:r>
    </w:p>
    <w:p w14:paraId="47D2E866" w14:textId="77777777" w:rsidR="008E3E50" w:rsidRPr="00AD7141" w:rsidRDefault="008E3E50" w:rsidP="0042493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Минский М. Фреймы для представления знаний. -  М., 1999.</w:t>
      </w:r>
    </w:p>
    <w:p w14:paraId="012A75B0" w14:textId="77777777" w:rsidR="008E3E50" w:rsidRPr="00AD7141" w:rsidRDefault="008E3E50" w:rsidP="0042493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Гурина. Р.В., Соколова Е.Е.  Фреймовое представление знаний. Монография. –</w:t>
      </w:r>
      <w:r w:rsidR="00150FA5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Народное образование; НИИ школьных технологий, 2005</w:t>
      </w:r>
    </w:p>
    <w:p w14:paraId="54F1923D" w14:textId="77777777" w:rsidR="00654834" w:rsidRPr="00AD7141" w:rsidRDefault="00654834" w:rsidP="0042493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Колодочка Т.Н. Фреймовая технология в среднем профессиональном обра</w:t>
      </w:r>
      <w:r w:rsidR="00150FA5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зовании // Школьные технологии, 2004,</w:t>
      </w: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№4.  </w:t>
      </w:r>
    </w:p>
    <w:p w14:paraId="52841BEE" w14:textId="77777777" w:rsidR="009C6B21" w:rsidRPr="00AD7141" w:rsidRDefault="009C6B21" w:rsidP="0042493F">
      <w:pPr>
        <w:pStyle w:val="a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Колеченко</w:t>
      </w:r>
      <w:proofErr w:type="spellEnd"/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А.К. Энциклопедия педагогических технологий: Пособие для преподавателей. - СПб.: КАРО, 2005 – 368с.</w:t>
      </w:r>
    </w:p>
    <w:p w14:paraId="313062BD" w14:textId="77777777" w:rsidR="009C6B21" w:rsidRPr="00AD7141" w:rsidRDefault="00654834" w:rsidP="0042493F">
      <w:pPr>
        <w:pStyle w:val="a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Фреймовые опоры. Методическое пособие /Р.В. Гурина, </w:t>
      </w:r>
      <w:proofErr w:type="spellStart"/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Е.Е.Соколова</w:t>
      </w:r>
      <w:proofErr w:type="spellEnd"/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О.А. </w:t>
      </w:r>
      <w:proofErr w:type="spellStart"/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Литвинко</w:t>
      </w:r>
      <w:proofErr w:type="spellEnd"/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А.М. Тарасевич, </w:t>
      </w:r>
      <w:proofErr w:type="spellStart"/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С.И.Фёдорова</w:t>
      </w:r>
      <w:proofErr w:type="spellEnd"/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А.Д. </w:t>
      </w:r>
      <w:proofErr w:type="spellStart"/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Уадилова</w:t>
      </w:r>
      <w:proofErr w:type="spellEnd"/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/Под ред. Р.В. Гуриной. </w:t>
      </w:r>
      <w:r w:rsidR="00150FA5"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М.: НИИ школьных технологий, 2007.</w:t>
      </w:r>
    </w:p>
    <w:p w14:paraId="2848A801" w14:textId="77777777" w:rsidR="009C6B21" w:rsidRPr="00AD7141" w:rsidRDefault="009C6B21" w:rsidP="0042493F">
      <w:pPr>
        <w:pStyle w:val="a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универсальных учебных действий в основной школе: от действия к мысли. Система заданий: пособие для учителя/ под ред. </w:t>
      </w:r>
      <w:proofErr w:type="spellStart"/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А.Г.Асмолова</w:t>
      </w:r>
      <w:proofErr w:type="spellEnd"/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М.: Просвещение, 2011 </w:t>
      </w:r>
    </w:p>
    <w:p w14:paraId="066202D0" w14:textId="77777777" w:rsidR="009C6B21" w:rsidRPr="00AD7141" w:rsidRDefault="009C6B21" w:rsidP="0042493F">
      <w:pPr>
        <w:pStyle w:val="a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141">
        <w:rPr>
          <w:rFonts w:ascii="Times New Roman" w:hAnsi="Times New Roman" w:cs="Times New Roman"/>
          <w:color w:val="000000" w:themeColor="text1"/>
          <w:sz w:val="28"/>
          <w:szCs w:val="28"/>
        </w:rPr>
        <w:t>Хуторской А.В. Статья «Ключевые компетенции как компонент личностно-ориентированного образования» // Народное образование. – 2003,  №2</w:t>
      </w:r>
    </w:p>
    <w:p w14:paraId="79128DDF" w14:textId="77777777" w:rsidR="00150FA5" w:rsidRPr="00AD7141" w:rsidRDefault="00150FA5" w:rsidP="00150FA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D99993" w14:textId="77777777" w:rsidR="00150FA5" w:rsidRPr="00AD7141" w:rsidRDefault="00150FA5" w:rsidP="00150FA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50FA5" w:rsidRPr="00AD7141" w:rsidSect="00150FA5">
      <w:footerReference w:type="first" r:id="rId4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FBEE9" w14:textId="77777777" w:rsidR="002969FC" w:rsidRDefault="002969FC" w:rsidP="0083707E">
      <w:pPr>
        <w:spacing w:after="0" w:line="240" w:lineRule="auto"/>
      </w:pPr>
      <w:r>
        <w:separator/>
      </w:r>
    </w:p>
  </w:endnote>
  <w:endnote w:type="continuationSeparator" w:id="0">
    <w:p w14:paraId="62E98E9C" w14:textId="77777777" w:rsidR="002969FC" w:rsidRDefault="002969FC" w:rsidP="0083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36143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A73FA" w14:textId="77777777" w:rsidR="008826BB" w:rsidRPr="00150FA5" w:rsidRDefault="008826BB">
        <w:pPr>
          <w:pStyle w:val="a6"/>
          <w:jc w:val="center"/>
          <w:rPr>
            <w:rFonts w:ascii="Times New Roman" w:hAnsi="Times New Roman" w:cs="Times New Roman"/>
          </w:rPr>
        </w:pPr>
        <w:r w:rsidRPr="00150FA5">
          <w:rPr>
            <w:rFonts w:ascii="Times New Roman" w:hAnsi="Times New Roman" w:cs="Times New Roman"/>
          </w:rPr>
          <w:fldChar w:fldCharType="begin"/>
        </w:r>
        <w:r w:rsidRPr="00150FA5">
          <w:rPr>
            <w:rFonts w:ascii="Times New Roman" w:hAnsi="Times New Roman" w:cs="Times New Roman"/>
          </w:rPr>
          <w:instrText>PAGE   \* MERGEFORMAT</w:instrText>
        </w:r>
        <w:r w:rsidRPr="00150FA5">
          <w:rPr>
            <w:rFonts w:ascii="Times New Roman" w:hAnsi="Times New Roman" w:cs="Times New Roman"/>
          </w:rPr>
          <w:fldChar w:fldCharType="separate"/>
        </w:r>
        <w:r w:rsidR="00C67A1B">
          <w:rPr>
            <w:rFonts w:ascii="Times New Roman" w:hAnsi="Times New Roman" w:cs="Times New Roman"/>
            <w:noProof/>
          </w:rPr>
          <w:t>20</w:t>
        </w:r>
        <w:r w:rsidRPr="00150FA5">
          <w:rPr>
            <w:rFonts w:ascii="Times New Roman" w:hAnsi="Times New Roman" w:cs="Times New Roman"/>
          </w:rPr>
          <w:fldChar w:fldCharType="end"/>
        </w:r>
      </w:p>
    </w:sdtContent>
  </w:sdt>
  <w:p w14:paraId="72F011D0" w14:textId="77777777" w:rsidR="008826BB" w:rsidRDefault="008826BB" w:rsidP="0083707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DDFC3" w14:textId="77777777" w:rsidR="008826BB" w:rsidRPr="00CF6D92" w:rsidRDefault="008826BB" w:rsidP="0083707E">
    <w:pPr>
      <w:pStyle w:val="a6"/>
      <w:jc w:val="center"/>
      <w:rPr>
        <w:rFonts w:ascii="Times New Roman" w:hAnsi="Times New Roman" w:cs="Times New Roman"/>
      </w:rPr>
    </w:pPr>
    <w:r w:rsidRPr="00CF6D92">
      <w:rPr>
        <w:rFonts w:ascii="Times New Roman" w:hAnsi="Times New Roman" w:cs="Times New Roman"/>
      </w:rPr>
      <w:t>п. Междуреченский,</w:t>
    </w:r>
  </w:p>
  <w:p w14:paraId="73FDFFA6" w14:textId="77777777" w:rsidR="008826BB" w:rsidRPr="00CF6D92" w:rsidRDefault="008826BB" w:rsidP="0083707E">
    <w:pPr>
      <w:pStyle w:val="a6"/>
      <w:jc w:val="center"/>
      <w:rPr>
        <w:rFonts w:ascii="Times New Roman" w:hAnsi="Times New Roman" w:cs="Times New Roman"/>
      </w:rPr>
    </w:pPr>
    <w:r w:rsidRPr="00CF6D92">
      <w:rPr>
        <w:rFonts w:ascii="Times New Roman" w:hAnsi="Times New Roman" w:cs="Times New Roman"/>
      </w:rPr>
      <w:t>201</w:t>
    </w:r>
    <w:r>
      <w:rPr>
        <w:rFonts w:ascii="Times New Roman" w:hAnsi="Times New Roman" w:cs="Times New Roman"/>
        <w:lang w:val="en-US"/>
      </w:rPr>
      <w:t>9</w:t>
    </w:r>
    <w:r w:rsidRPr="00CF6D92">
      <w:rPr>
        <w:rFonts w:ascii="Times New Roman" w:hAnsi="Times New Roman" w:cs="Times New Roman"/>
      </w:rPr>
      <w:t xml:space="preserve"> год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96CA2" w14:textId="77777777" w:rsidR="008826BB" w:rsidRPr="00CF6D92" w:rsidRDefault="008826BB" w:rsidP="0083707E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88D36" w14:textId="77777777" w:rsidR="008826BB" w:rsidRPr="00CF6D92" w:rsidRDefault="008826BB" w:rsidP="0083707E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CDD36" w14:textId="77777777" w:rsidR="002969FC" w:rsidRDefault="002969FC" w:rsidP="0083707E">
      <w:pPr>
        <w:spacing w:after="0" w:line="240" w:lineRule="auto"/>
      </w:pPr>
      <w:r>
        <w:separator/>
      </w:r>
    </w:p>
  </w:footnote>
  <w:footnote w:type="continuationSeparator" w:id="0">
    <w:p w14:paraId="7C5AB083" w14:textId="77777777" w:rsidR="002969FC" w:rsidRDefault="002969FC" w:rsidP="00837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BBFD9" w14:textId="77777777" w:rsidR="008826BB" w:rsidRDefault="008826BB" w:rsidP="0083707E">
    <w:pPr>
      <w:pStyle w:val="a4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1A218" w14:textId="77777777" w:rsidR="008826BB" w:rsidRPr="00736385" w:rsidRDefault="008826BB" w:rsidP="0083707E">
    <w:pPr>
      <w:pStyle w:val="a4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827A8"/>
    <w:multiLevelType w:val="hybridMultilevel"/>
    <w:tmpl w:val="2CA89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C3F34"/>
    <w:multiLevelType w:val="hybridMultilevel"/>
    <w:tmpl w:val="BDDE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40476"/>
    <w:multiLevelType w:val="hybridMultilevel"/>
    <w:tmpl w:val="959C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706"/>
    <w:multiLevelType w:val="hybridMultilevel"/>
    <w:tmpl w:val="F6C45C48"/>
    <w:lvl w:ilvl="0" w:tplc="AC56F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80B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A8C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EE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487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FE0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2AE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E72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BC1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24FCB"/>
    <w:multiLevelType w:val="hybridMultilevel"/>
    <w:tmpl w:val="CFAC8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B26DD"/>
    <w:multiLevelType w:val="hybridMultilevel"/>
    <w:tmpl w:val="3740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53C8C"/>
    <w:multiLevelType w:val="hybridMultilevel"/>
    <w:tmpl w:val="F77AB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85805"/>
    <w:multiLevelType w:val="hybridMultilevel"/>
    <w:tmpl w:val="6E38C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96162"/>
    <w:multiLevelType w:val="hybridMultilevel"/>
    <w:tmpl w:val="8D2C4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07E"/>
    <w:rsid w:val="00064A9F"/>
    <w:rsid w:val="00150FA5"/>
    <w:rsid w:val="001F6C12"/>
    <w:rsid w:val="0024058A"/>
    <w:rsid w:val="002969FC"/>
    <w:rsid w:val="002D460F"/>
    <w:rsid w:val="0038103D"/>
    <w:rsid w:val="00384E8D"/>
    <w:rsid w:val="003C26EE"/>
    <w:rsid w:val="0042493F"/>
    <w:rsid w:val="00546040"/>
    <w:rsid w:val="00612883"/>
    <w:rsid w:val="006306EC"/>
    <w:rsid w:val="00654834"/>
    <w:rsid w:val="006B3B9E"/>
    <w:rsid w:val="00736385"/>
    <w:rsid w:val="0075173D"/>
    <w:rsid w:val="00784700"/>
    <w:rsid w:val="00784DCE"/>
    <w:rsid w:val="007A222E"/>
    <w:rsid w:val="0083707E"/>
    <w:rsid w:val="008826BB"/>
    <w:rsid w:val="00895204"/>
    <w:rsid w:val="008C2665"/>
    <w:rsid w:val="008E3E50"/>
    <w:rsid w:val="008E4B39"/>
    <w:rsid w:val="009A591D"/>
    <w:rsid w:val="009C6B21"/>
    <w:rsid w:val="009E36E2"/>
    <w:rsid w:val="00A553C5"/>
    <w:rsid w:val="00A56CA2"/>
    <w:rsid w:val="00A718F5"/>
    <w:rsid w:val="00AC078E"/>
    <w:rsid w:val="00AD7141"/>
    <w:rsid w:val="00B22C90"/>
    <w:rsid w:val="00B971BD"/>
    <w:rsid w:val="00BE67E7"/>
    <w:rsid w:val="00C60864"/>
    <w:rsid w:val="00C67A1B"/>
    <w:rsid w:val="00CA145C"/>
    <w:rsid w:val="00CF6D92"/>
    <w:rsid w:val="00D53768"/>
    <w:rsid w:val="00D5659F"/>
    <w:rsid w:val="00DB168E"/>
    <w:rsid w:val="00DC7EAD"/>
    <w:rsid w:val="00E524BF"/>
    <w:rsid w:val="00E618A5"/>
    <w:rsid w:val="00E91820"/>
    <w:rsid w:val="00F2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86978"/>
  <w15:docId w15:val="{A5F85142-B18F-4765-80C2-5EBEF63A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07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37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707E"/>
  </w:style>
  <w:style w:type="paragraph" w:styleId="a6">
    <w:name w:val="footer"/>
    <w:basedOn w:val="a"/>
    <w:link w:val="a7"/>
    <w:uiPriority w:val="99"/>
    <w:unhideWhenUsed/>
    <w:rsid w:val="00837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707E"/>
  </w:style>
  <w:style w:type="paragraph" w:styleId="a8">
    <w:name w:val="List Paragraph"/>
    <w:basedOn w:val="a"/>
    <w:uiPriority w:val="34"/>
    <w:qFormat/>
    <w:rsid w:val="00384E8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150F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50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150FA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15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0F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6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A56CA2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1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AD714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D7141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AD71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24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38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http://powerpointbase.com/sf/news_direction_by:DESC/category:6/colour1:white/" TargetMode="External"/><Relationship Id="rId37" Type="http://schemas.openxmlformats.org/officeDocument/2006/relationships/footer" Target="footer3.xml"/><Relationship Id="rId40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s://infourok.ru/uprazhneniya-dlya-zakrepleniya-po-teme-odnosostavnie-predlozheniya-66475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yperlink" Target="http://samopodgotovka.com/index.php/russkij-yazyk/9-testy-ege-2014-po-russkomu-yazyku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A1F83-6B10-4B46-9C93-31710CFE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29</Pages>
  <Words>3627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administrator</cp:lastModifiedBy>
  <cp:revision>22</cp:revision>
  <cp:lastPrinted>2019-04-22T15:45:00Z</cp:lastPrinted>
  <dcterms:created xsi:type="dcterms:W3CDTF">2018-10-31T13:26:00Z</dcterms:created>
  <dcterms:modified xsi:type="dcterms:W3CDTF">2021-03-12T07:49:00Z</dcterms:modified>
</cp:coreProperties>
</file>