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BA7" w:rsidRPr="00317471" w:rsidRDefault="00523BA7">
      <w:pPr>
        <w:rPr>
          <w:rFonts w:ascii="Verdana" w:hAnsi="Verdana"/>
          <w:color w:val="000000"/>
          <w:shd w:val="clear" w:color="auto" w:fill="FFFFFF"/>
        </w:rPr>
      </w:pPr>
      <w:r w:rsidRPr="00317471">
        <w:rPr>
          <w:rFonts w:ascii="Verdana" w:hAnsi="Verdana"/>
          <w:color w:val="000000"/>
          <w:shd w:val="clear" w:color="auto" w:fill="FFFFFF"/>
        </w:rPr>
        <w:t>При общении в Сети отталкивайтесь от тех правил поведения, которые приняты людьми в реальной жизни.</w:t>
      </w:r>
    </w:p>
    <w:p w:rsidR="00317471" w:rsidRPr="00317471" w:rsidRDefault="00523BA7">
      <w:pPr>
        <w:rPr>
          <w:rFonts w:ascii="Verdana" w:hAnsi="Verdana"/>
          <w:b/>
          <w:color w:val="FF0000"/>
          <w:sz w:val="28"/>
          <w:szCs w:val="28"/>
          <w:shd w:val="clear" w:color="auto" w:fill="FFFFFF"/>
        </w:rPr>
      </w:pPr>
      <w:r w:rsidRPr="00523BA7">
        <w:rPr>
          <w:rFonts w:ascii="Verdana" w:hAnsi="Verdana"/>
          <w:b/>
          <w:color w:val="FF0000"/>
          <w:sz w:val="28"/>
          <w:szCs w:val="28"/>
          <w:shd w:val="clear" w:color="auto" w:fill="FFFFFF"/>
        </w:rPr>
        <w:t>Помните! по ту сторону экрана живой человек.</w:t>
      </w:r>
    </w:p>
    <w:p w:rsidR="00317471" w:rsidRDefault="00523BA7" w:rsidP="00317471">
      <w:r>
        <w:rPr>
          <w:noProof/>
          <w:lang w:eastAsia="ru-RU"/>
        </w:rPr>
        <w:drawing>
          <wp:inline distT="0" distB="0" distL="0" distR="0">
            <wp:extent cx="2705961" cy="2522863"/>
            <wp:effectExtent l="0" t="0" r="0" b="0"/>
            <wp:docPr id="6" name="Рисунок 6" descr="https://1.bp.blogspot.com/-a8yTP7lXV6Y/X6E4kU-aWnI/AAAAAAAAAE8/33a4DTyC3gEH9l84Jq203mSHxi6AUapogCLcBGAsYHQ/s1287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a8yTP7lXV6Y/X6E4kU-aWnI/AAAAAAAAAE8/33a4DTyC3gEH9l84Jq203mSHxi6AUapogCLcBGAsYHQ/s1287/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799" cy="2526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BA7" w:rsidRPr="00317471" w:rsidRDefault="00523BA7" w:rsidP="00523BA7">
      <w:pPr>
        <w:pStyle w:val="a7"/>
        <w:rPr>
          <w:sz w:val="28"/>
          <w:szCs w:val="28"/>
        </w:rPr>
      </w:pPr>
      <w:r w:rsidRPr="00317471">
        <w:rPr>
          <w:sz w:val="28"/>
          <w:szCs w:val="28"/>
        </w:rPr>
        <w:t xml:space="preserve">Когда кто-то допускает ошибку - будь это опечатка в слове, глупый вопрос или неоправданно длинный ответ - </w:t>
      </w:r>
      <w:r w:rsidRPr="00317471">
        <w:rPr>
          <w:b/>
          <w:sz w:val="28"/>
          <w:szCs w:val="28"/>
        </w:rPr>
        <w:t>будьте к этому снисходительны</w:t>
      </w:r>
      <w:r w:rsidRPr="00317471">
        <w:rPr>
          <w:sz w:val="28"/>
          <w:szCs w:val="28"/>
        </w:rPr>
        <w:t>. Даже если очень хочется ответить, подумайте дважды. Если же Вы решили обратить внимание пользователя на его ошибку, сделайте это корректно и лучше в личном письме. </w:t>
      </w:r>
    </w:p>
    <w:p w:rsidR="00523BA7" w:rsidRDefault="00523BA7"/>
    <w:p w:rsidR="005E4411" w:rsidRDefault="005E4411"/>
    <w:p w:rsidR="005E4411" w:rsidRDefault="005E4411"/>
    <w:p w:rsidR="005E4411" w:rsidRDefault="005E4411"/>
    <w:p w:rsidR="005E4411" w:rsidRDefault="005E4411"/>
    <w:p w:rsidR="00317471" w:rsidRDefault="00317471" w:rsidP="00317471"/>
    <w:p w:rsidR="00317471" w:rsidRDefault="00317471" w:rsidP="00317471"/>
    <w:p w:rsidR="00A12F8D" w:rsidRPr="00A12F8D" w:rsidRDefault="00A12F8D" w:rsidP="00C36648">
      <w:pPr>
        <w:jc w:val="center"/>
        <w:rPr>
          <w:b/>
          <w:color w:val="4472C4" w:themeColor="accent5"/>
          <w:sz w:val="56"/>
          <w:szCs w:val="56"/>
        </w:rPr>
      </w:pPr>
      <w:r w:rsidRPr="00A12F8D">
        <w:rPr>
          <w:b/>
          <w:color w:val="4472C4" w:themeColor="accent5"/>
          <w:sz w:val="56"/>
          <w:szCs w:val="56"/>
        </w:rPr>
        <w:t>Культура общения в социальных сетях</w:t>
      </w:r>
    </w:p>
    <w:p w:rsidR="005E4411" w:rsidRDefault="005E4411"/>
    <w:p w:rsidR="005E4411" w:rsidRDefault="005E4411"/>
    <w:p w:rsidR="00656A7B" w:rsidRPr="00656A7B" w:rsidRDefault="00656A7B" w:rsidP="00656A7B">
      <w:bookmarkStart w:id="0" w:name="_GoBack"/>
      <w:r>
        <w:rPr>
          <w:noProof/>
          <w:lang w:eastAsia="ru-RU"/>
        </w:rPr>
        <w:drawing>
          <wp:inline distT="0" distB="0" distL="0" distR="0">
            <wp:extent cx="2941504" cy="2371725"/>
            <wp:effectExtent l="0" t="0" r="0" b="0"/>
            <wp:docPr id="4" name="Рисунок 4" descr="https://www.hse.ru/data/2021/02/25/1393128786/15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hse.ru/data/2021/02/25/1393128786/15_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322" cy="2373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56A7B" w:rsidRDefault="00656A7B" w:rsidP="00656A7B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56A7B" w:rsidRDefault="00656A7B" w:rsidP="00656A7B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56A7B" w:rsidRDefault="00656A7B" w:rsidP="00656A7B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E4411" w:rsidRPr="00317471" w:rsidRDefault="00402C05">
      <w:pPr>
        <w:rPr>
          <w:rStyle w:val="c6"/>
          <w:color w:val="000000"/>
          <w:sz w:val="28"/>
          <w:szCs w:val="28"/>
          <w:shd w:val="clear" w:color="auto" w:fill="FFFFFF"/>
        </w:rPr>
      </w:pPr>
      <w:r w:rsidRPr="00317471">
        <w:rPr>
          <w:rStyle w:val="c11"/>
          <w:b/>
          <w:bCs/>
          <w:color w:val="FF0000"/>
          <w:sz w:val="28"/>
          <w:szCs w:val="28"/>
          <w:shd w:val="clear" w:color="auto" w:fill="FFFFFF"/>
        </w:rPr>
        <w:lastRenderedPageBreak/>
        <w:t>Сетевой этикет</w:t>
      </w:r>
      <w:r w:rsidRPr="00317471">
        <w:rPr>
          <w:rStyle w:val="c6"/>
          <w:color w:val="000000"/>
          <w:sz w:val="28"/>
          <w:szCs w:val="28"/>
          <w:shd w:val="clear" w:color="auto" w:fill="FFFFFF"/>
        </w:rPr>
        <w:t> — это некоторое количество базовых правил поведения в сети, однако эти правила время от времени подвергаются изменениям</w:t>
      </w:r>
      <w:r w:rsidR="00523BA7" w:rsidRPr="00317471">
        <w:rPr>
          <w:rStyle w:val="c6"/>
          <w:color w:val="000000"/>
          <w:sz w:val="28"/>
          <w:szCs w:val="28"/>
          <w:shd w:val="clear" w:color="auto" w:fill="FFFFFF"/>
        </w:rPr>
        <w:t>.</w:t>
      </w:r>
    </w:p>
    <w:p w:rsidR="00523BA7" w:rsidRDefault="00523BA7" w:rsidP="00523BA7">
      <w:pPr>
        <w:pStyle w:val="c13"/>
        <w:shd w:val="clear" w:color="auto" w:fill="FFFFFF"/>
        <w:spacing w:before="0" w:beforeAutospacing="0" w:after="0" w:afterAutospacing="0"/>
        <w:rPr>
          <w:rStyle w:val="c6"/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</w:pPr>
      <w:r>
        <w:rPr>
          <w:noProof/>
        </w:rPr>
        <w:drawing>
          <wp:inline distT="0" distB="0" distL="0" distR="0">
            <wp:extent cx="2577947" cy="2571057"/>
            <wp:effectExtent l="0" t="0" r="0" b="1270"/>
            <wp:docPr id="5" name="Рисунок 5" descr="http://i.mycdn.me/i?r=AzEPZsRbOZEKgBhR0XGMT1RkPdAz4CzQbXGaZORI0xyGf6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.mycdn.me/i?r=AzEPZsRbOZEKgBhR0XGMT1RkPdAz4CzQbXGaZORI0xyGf6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830" cy="2590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471" w:rsidRDefault="00317471" w:rsidP="00523BA7">
      <w:pPr>
        <w:pStyle w:val="c13"/>
        <w:shd w:val="clear" w:color="auto" w:fill="FFFFFF"/>
        <w:spacing w:before="0" w:beforeAutospacing="0" w:after="0" w:afterAutospacing="0"/>
        <w:rPr>
          <w:rStyle w:val="c6"/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</w:pPr>
    </w:p>
    <w:p w:rsidR="00317471" w:rsidRDefault="00317471" w:rsidP="00523BA7">
      <w:pPr>
        <w:pStyle w:val="c13"/>
        <w:shd w:val="clear" w:color="auto" w:fill="FFFFFF"/>
        <w:spacing w:before="0" w:beforeAutospacing="0" w:after="0" w:afterAutospacing="0"/>
        <w:rPr>
          <w:rStyle w:val="c6"/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</w:pPr>
    </w:p>
    <w:p w:rsidR="00523BA7" w:rsidRDefault="00523BA7" w:rsidP="00523BA7">
      <w:pPr>
        <w:pStyle w:val="c13"/>
        <w:shd w:val="clear" w:color="auto" w:fill="FFFFFF"/>
        <w:spacing w:before="0" w:beforeAutospacing="0" w:after="0" w:afterAutospacing="0"/>
        <w:rPr>
          <w:rStyle w:val="c6"/>
          <w:color w:val="000000"/>
        </w:rPr>
      </w:pPr>
    </w:p>
    <w:p w:rsidR="00523BA7" w:rsidRDefault="00523BA7" w:rsidP="00523BA7">
      <w:pPr>
        <w:pStyle w:val="c13"/>
        <w:shd w:val="clear" w:color="auto" w:fill="FFFFFF"/>
        <w:spacing w:before="0" w:beforeAutospacing="0" w:after="0" w:afterAutospacing="0"/>
        <w:rPr>
          <w:rStyle w:val="c6"/>
          <w:color w:val="000000"/>
        </w:rPr>
      </w:pPr>
      <w:r>
        <w:rPr>
          <w:rStyle w:val="c6"/>
          <w:color w:val="000000"/>
        </w:rPr>
        <w:t>Под нарушениями сетикета подразумевают:</w:t>
      </w:r>
    </w:p>
    <w:p w:rsidR="00317471" w:rsidRDefault="00317471" w:rsidP="00523BA7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23BA7" w:rsidRDefault="00523BA7" w:rsidP="00523BA7">
      <w:pPr>
        <w:pStyle w:val="c13"/>
        <w:shd w:val="clear" w:color="auto" w:fill="FFFFFF"/>
        <w:spacing w:before="0" w:beforeAutospacing="0" w:after="0" w:afterAutospacing="0"/>
        <w:rPr>
          <w:rStyle w:val="c6"/>
          <w:color w:val="000000"/>
        </w:rPr>
      </w:pPr>
      <w:r>
        <w:rPr>
          <w:rStyle w:val="c6"/>
          <w:color w:val="000000"/>
        </w:rPr>
        <w:t>- отход от обсуждаемой темы;</w:t>
      </w:r>
    </w:p>
    <w:p w:rsidR="00317471" w:rsidRDefault="00317471" w:rsidP="00523BA7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23BA7" w:rsidRDefault="00523BA7" w:rsidP="00523BA7">
      <w:pPr>
        <w:pStyle w:val="c13"/>
        <w:shd w:val="clear" w:color="auto" w:fill="FFFFFF"/>
        <w:spacing w:before="0" w:beforeAutospacing="0" w:after="0" w:afterAutospacing="0"/>
        <w:rPr>
          <w:rStyle w:val="c6"/>
          <w:color w:val="000000"/>
        </w:rPr>
      </w:pPr>
      <w:r>
        <w:rPr>
          <w:rStyle w:val="c6"/>
          <w:color w:val="000000"/>
        </w:rPr>
        <w:t>- оскорбления других участников;</w:t>
      </w:r>
    </w:p>
    <w:p w:rsidR="00317471" w:rsidRDefault="00317471" w:rsidP="00523BA7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23BA7" w:rsidRDefault="00523BA7" w:rsidP="00523BA7">
      <w:pPr>
        <w:pStyle w:val="c13"/>
        <w:shd w:val="clear" w:color="auto" w:fill="FFFFFF"/>
        <w:spacing w:before="0" w:beforeAutospacing="0" w:after="0" w:afterAutospacing="0"/>
        <w:rPr>
          <w:rStyle w:val="c6"/>
          <w:color w:val="000000"/>
        </w:rPr>
      </w:pPr>
      <w:r>
        <w:rPr>
          <w:rStyle w:val="c6"/>
          <w:color w:val="000000"/>
        </w:rPr>
        <w:t>- реклама стороннего контента;</w:t>
      </w:r>
    </w:p>
    <w:p w:rsidR="00317471" w:rsidRDefault="00317471" w:rsidP="00523BA7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23BA7" w:rsidRDefault="00523BA7" w:rsidP="00523BA7">
      <w:pPr>
        <w:pStyle w:val="c13"/>
        <w:shd w:val="clear" w:color="auto" w:fill="FFFFFF"/>
        <w:spacing w:before="0" w:beforeAutospacing="0" w:after="0" w:afterAutospacing="0"/>
        <w:rPr>
          <w:rStyle w:val="c6"/>
          <w:color w:val="000000"/>
        </w:rPr>
      </w:pPr>
      <w:r>
        <w:rPr>
          <w:rStyle w:val="c6"/>
          <w:color w:val="000000"/>
        </w:rPr>
        <w:t>- преднамеренная дезинформация;</w:t>
      </w:r>
    </w:p>
    <w:p w:rsidR="00317471" w:rsidRDefault="00317471" w:rsidP="00523BA7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317471" w:rsidRDefault="00523BA7" w:rsidP="00523BA7">
      <w:pPr>
        <w:pStyle w:val="c13"/>
        <w:shd w:val="clear" w:color="auto" w:fill="FFFFFF"/>
        <w:spacing w:before="0" w:beforeAutospacing="0" w:after="0" w:afterAutospacing="0"/>
        <w:rPr>
          <w:rStyle w:val="c6"/>
          <w:color w:val="000000"/>
        </w:rPr>
      </w:pPr>
      <w:r>
        <w:rPr>
          <w:rStyle w:val="c6"/>
          <w:color w:val="000000"/>
        </w:rPr>
        <w:t>- клевета, плагиат.</w:t>
      </w:r>
    </w:p>
    <w:p w:rsidR="00317471" w:rsidRPr="00317471" w:rsidRDefault="00317471" w:rsidP="0031747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8"/>
          <w:szCs w:val="28"/>
        </w:rPr>
      </w:pPr>
      <w:r w:rsidRPr="00317471">
        <w:rPr>
          <w:color w:val="000000"/>
          <w:sz w:val="28"/>
          <w:szCs w:val="28"/>
        </w:rPr>
        <w:lastRenderedPageBreak/>
        <w:t>Если Вы безответственны, то ваше поведение в социальных сетях может нанести вред как личной, так и профессиональной сфере.</w:t>
      </w:r>
      <w:r w:rsidRPr="00317471">
        <w:rPr>
          <w:color w:val="000000"/>
          <w:sz w:val="28"/>
          <w:szCs w:val="28"/>
        </w:rPr>
        <w:br/>
        <w:t>Итак, несколько простых правил:</w:t>
      </w:r>
    </w:p>
    <w:p w:rsidR="00317471" w:rsidRDefault="00317471" w:rsidP="00317471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17471">
        <w:rPr>
          <w:b/>
          <w:bCs/>
          <w:color w:val="000000"/>
          <w:sz w:val="28"/>
          <w:szCs w:val="28"/>
        </w:rPr>
        <w:t>1. Не хвастайтесь незаконной деятельностью.</w:t>
      </w:r>
      <w:r w:rsidRPr="00317471">
        <w:rPr>
          <w:color w:val="000000"/>
          <w:sz w:val="28"/>
          <w:szCs w:val="28"/>
        </w:rPr>
        <w:br/>
        <w:t>Никаких роликов употребления Вами психотропных веществ, неприличных фотографий, сцен насилия. Компромат может вылиться в административное или даже уголовное наказание.</w:t>
      </w:r>
      <w:r w:rsidRPr="00317471">
        <w:rPr>
          <w:color w:val="000000"/>
          <w:sz w:val="28"/>
          <w:szCs w:val="28"/>
        </w:rPr>
        <w:br/>
      </w:r>
      <w:r w:rsidRPr="00317471">
        <w:rPr>
          <w:b/>
          <w:bCs/>
          <w:color w:val="000000"/>
          <w:sz w:val="28"/>
          <w:szCs w:val="28"/>
        </w:rPr>
        <w:t>2.Не высказывайте агрессии.</w:t>
      </w:r>
      <w:r w:rsidRPr="00317471">
        <w:rPr>
          <w:color w:val="000000"/>
          <w:sz w:val="28"/>
          <w:szCs w:val="28"/>
        </w:rPr>
        <w:br/>
        <w:t>Когда подросток обращается к социальным сетям, блогам и форумам, чтобы поиздеваться над кем-нибудь, риски могут оказаться неизмеримыми. Этому подростку грозит серьезная уголовная статья. </w:t>
      </w:r>
      <w:r w:rsidRPr="00317471">
        <w:rPr>
          <w:color w:val="000000"/>
          <w:sz w:val="28"/>
          <w:szCs w:val="28"/>
        </w:rPr>
        <w:br/>
      </w:r>
      <w:r w:rsidRPr="00317471">
        <w:rPr>
          <w:b/>
          <w:bCs/>
          <w:color w:val="000000"/>
          <w:sz w:val="28"/>
          <w:szCs w:val="28"/>
        </w:rPr>
        <w:t>3. Публикации с компьютеров в вашей школе? – Нет, не стоит!</w:t>
      </w:r>
      <w:r w:rsidRPr="00317471">
        <w:rPr>
          <w:color w:val="000000"/>
          <w:sz w:val="28"/>
          <w:szCs w:val="28"/>
        </w:rPr>
        <w:br/>
        <w:t xml:space="preserve">Во многих школах действует запрет на любые действия в сети, которые напрямую не связаны с учебой. </w:t>
      </w:r>
    </w:p>
    <w:p w:rsidR="00317471" w:rsidRDefault="00317471" w:rsidP="00317471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17471">
        <w:rPr>
          <w:b/>
          <w:bCs/>
          <w:color w:val="000000"/>
          <w:sz w:val="28"/>
          <w:szCs w:val="28"/>
        </w:rPr>
        <w:t>4. Разглашение конфиденциальной информации.</w:t>
      </w:r>
      <w:r w:rsidRPr="00317471">
        <w:rPr>
          <w:color w:val="000000"/>
          <w:sz w:val="28"/>
          <w:szCs w:val="28"/>
        </w:rPr>
        <w:br/>
        <w:t xml:space="preserve">Подростки особенно уязвимы перед лицом интернет-хищников и воров личных данных. Любые личные данные, опубликованные в соц.сетях, могу помочь ворам и коррупционерам </w:t>
      </w:r>
      <w:r w:rsidRPr="00317471">
        <w:rPr>
          <w:color w:val="000000"/>
          <w:sz w:val="28"/>
          <w:szCs w:val="28"/>
        </w:rPr>
        <w:lastRenderedPageBreak/>
        <w:t>нанести Вам вред. То же самое касается и Вашего местонахождения.В частности, никогда не пишите в социальных сетях, что Вы находитесь дома один или куда-то уехали.</w:t>
      </w:r>
    </w:p>
    <w:p w:rsidR="00317471" w:rsidRPr="00317471" w:rsidRDefault="00317471" w:rsidP="0031747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959100" cy="2571934"/>
            <wp:effectExtent l="0" t="0" r="0" b="0"/>
            <wp:docPr id="7" name="Рисунок 7" descr="https://gazetaschk.ru/wp-content/uploads/2021/04/46021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azetaschk.ru/wp-content/uploads/2021/04/460218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57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7471">
        <w:rPr>
          <w:color w:val="000000"/>
          <w:sz w:val="28"/>
          <w:szCs w:val="28"/>
        </w:rPr>
        <w:br/>
      </w:r>
      <w:r w:rsidRPr="00317471">
        <w:rPr>
          <w:b/>
          <w:bCs/>
          <w:color w:val="000000"/>
          <w:sz w:val="28"/>
          <w:szCs w:val="28"/>
        </w:rPr>
        <w:t>5. Нельзя угрожать расправой.</w:t>
      </w:r>
      <w:r w:rsidRPr="00317471">
        <w:rPr>
          <w:color w:val="000000"/>
          <w:sz w:val="28"/>
          <w:szCs w:val="28"/>
        </w:rPr>
        <w:br/>
        <w:t>Даже публикация анонимной, бессмысленной угрозы на сомнительном интернет - форуме, где полно посторонних людей, будет служить тревожным сигналом. И как только властям удастся локализовать угрозу, они имеют полное право начать</w:t>
      </w:r>
    </w:p>
    <w:p w:rsidR="00317471" w:rsidRDefault="00317471" w:rsidP="00317471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17471">
        <w:rPr>
          <w:color w:val="000000"/>
          <w:sz w:val="28"/>
          <w:szCs w:val="28"/>
        </w:rPr>
        <w:t>расследование..</w:t>
      </w:r>
      <w:r w:rsidRPr="00317471">
        <w:rPr>
          <w:color w:val="000000"/>
          <w:sz w:val="28"/>
          <w:szCs w:val="28"/>
        </w:rPr>
        <w:br/>
      </w:r>
      <w:r w:rsidRPr="00317471">
        <w:rPr>
          <w:b/>
          <w:bCs/>
          <w:color w:val="000000"/>
          <w:sz w:val="28"/>
          <w:szCs w:val="28"/>
        </w:rPr>
        <w:t>6. Нельзя полностью полагаться на настройки конфиденциальности.</w:t>
      </w:r>
      <w:r w:rsidRPr="00317471">
        <w:rPr>
          <w:color w:val="000000"/>
          <w:sz w:val="28"/>
          <w:szCs w:val="28"/>
        </w:rPr>
        <w:br/>
        <w:t xml:space="preserve">Как бы прилежно вы ни пытались </w:t>
      </w:r>
      <w:r w:rsidRPr="00317471">
        <w:rPr>
          <w:color w:val="000000"/>
          <w:sz w:val="28"/>
          <w:szCs w:val="28"/>
        </w:rPr>
        <w:lastRenderedPageBreak/>
        <w:t>защитить свои личные данные в социальных сетях, лучше всего привыкнуть к мысли о том, что вся опубликованная вами информация может стать известной вашим родителям, руководству школы и незнакомым людям. Полагайтесь на свое благоразумие.</w:t>
      </w:r>
      <w:r w:rsidRPr="00317471">
        <w:rPr>
          <w:color w:val="000000"/>
          <w:sz w:val="28"/>
          <w:szCs w:val="28"/>
        </w:rPr>
        <w:br/>
      </w:r>
      <w:r w:rsidRPr="00317471">
        <w:rPr>
          <w:b/>
          <w:bCs/>
          <w:color w:val="000000"/>
          <w:sz w:val="28"/>
          <w:szCs w:val="28"/>
        </w:rPr>
        <w:t>7. Лучше не выкладывайте информацию в состоянии эмоционального возбуждения.</w:t>
      </w:r>
      <w:r w:rsidRPr="00317471">
        <w:rPr>
          <w:color w:val="000000"/>
          <w:sz w:val="28"/>
          <w:szCs w:val="28"/>
        </w:rPr>
        <w:br/>
        <w:t>Публикация гневного твита в порыве бешенства может принести вам облегчение, однако минутное удовольствие, которое вы получите от его публикации, не стоит того потенциального вреда, который он может причинить. Остановитесь на мгновение, глубоко вздохните, подумайте и перезагрузитесь.</w:t>
      </w:r>
    </w:p>
    <w:p w:rsidR="00317471" w:rsidRPr="00317471" w:rsidRDefault="00317471" w:rsidP="0031747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573133" cy="2354465"/>
            <wp:effectExtent l="0" t="0" r="0" b="8255"/>
            <wp:docPr id="8" name="Рисунок 8" descr="https://img5.lalafo.com/i/posters/original/a3/8e/c8/0df63daacef50622ba8ccf8e9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5.lalafo.com/i/posters/original/a3/8e/c8/0df63daacef50622ba8ccf8e9c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581" cy="235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7471" w:rsidRPr="00317471" w:rsidSect="00656A7B">
      <w:pgSz w:w="16838" w:h="11906" w:orient="landscape"/>
      <w:pgMar w:top="720" w:right="720" w:bottom="720" w:left="720" w:header="0" w:footer="0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F53" w:rsidRDefault="003F2F53" w:rsidP="005E4411">
      <w:pPr>
        <w:spacing w:after="0" w:line="240" w:lineRule="auto"/>
      </w:pPr>
      <w:r>
        <w:separator/>
      </w:r>
    </w:p>
  </w:endnote>
  <w:endnote w:type="continuationSeparator" w:id="1">
    <w:p w:rsidR="003F2F53" w:rsidRDefault="003F2F53" w:rsidP="005E4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F53" w:rsidRDefault="003F2F53" w:rsidP="005E4411">
      <w:pPr>
        <w:spacing w:after="0" w:line="240" w:lineRule="auto"/>
      </w:pPr>
      <w:r>
        <w:separator/>
      </w:r>
    </w:p>
  </w:footnote>
  <w:footnote w:type="continuationSeparator" w:id="1">
    <w:p w:rsidR="003F2F53" w:rsidRDefault="003F2F53" w:rsidP="005E44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4411"/>
    <w:rsid w:val="00205137"/>
    <w:rsid w:val="00317471"/>
    <w:rsid w:val="003F2F53"/>
    <w:rsid w:val="00402C05"/>
    <w:rsid w:val="00523BA7"/>
    <w:rsid w:val="005E4411"/>
    <w:rsid w:val="00656A7B"/>
    <w:rsid w:val="008A5114"/>
    <w:rsid w:val="00A12F8D"/>
    <w:rsid w:val="00C36648"/>
    <w:rsid w:val="00C744A6"/>
    <w:rsid w:val="00D83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4411"/>
  </w:style>
  <w:style w:type="paragraph" w:styleId="a5">
    <w:name w:val="footer"/>
    <w:basedOn w:val="a"/>
    <w:link w:val="a6"/>
    <w:uiPriority w:val="99"/>
    <w:unhideWhenUsed/>
    <w:rsid w:val="005E4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4411"/>
  </w:style>
  <w:style w:type="paragraph" w:styleId="a7">
    <w:name w:val="Normal (Web)"/>
    <w:basedOn w:val="a"/>
    <w:uiPriority w:val="99"/>
    <w:semiHidden/>
    <w:unhideWhenUsed/>
    <w:rsid w:val="00656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02C05"/>
  </w:style>
  <w:style w:type="character" w:customStyle="1" w:styleId="c6">
    <w:name w:val="c6"/>
    <w:basedOn w:val="a0"/>
    <w:rsid w:val="00402C05"/>
  </w:style>
  <w:style w:type="character" w:customStyle="1" w:styleId="c14">
    <w:name w:val="c14"/>
    <w:basedOn w:val="a0"/>
    <w:rsid w:val="00402C05"/>
  </w:style>
  <w:style w:type="paragraph" w:customStyle="1" w:styleId="c13">
    <w:name w:val="c13"/>
    <w:basedOn w:val="a"/>
    <w:rsid w:val="00523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05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51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психолог</cp:lastModifiedBy>
  <cp:revision>2</cp:revision>
  <dcterms:created xsi:type="dcterms:W3CDTF">2021-05-23T18:58:00Z</dcterms:created>
  <dcterms:modified xsi:type="dcterms:W3CDTF">2021-11-08T09:16:00Z</dcterms:modified>
</cp:coreProperties>
</file>